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C14" w:rsidRPr="00F80D2B" w:rsidRDefault="00354C14" w:rsidP="00354C1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Муниципальное бюджетное общеобразовательное учреждение «</w:t>
      </w:r>
      <w:proofErr w:type="spellStart"/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Бетькинская</w:t>
      </w:r>
      <w:proofErr w:type="spellEnd"/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средняя общеобразовательная школа» </w:t>
      </w:r>
      <w:proofErr w:type="spellStart"/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Тукаевского</w:t>
      </w:r>
      <w:proofErr w:type="spellEnd"/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муниципального района </w:t>
      </w:r>
    </w:p>
    <w:p w:rsidR="00354C14" w:rsidRPr="00F80D2B" w:rsidRDefault="00354C14" w:rsidP="00354C1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Республики Татарстан</w:t>
      </w:r>
    </w:p>
    <w:p w:rsidR="00354C14" w:rsidRPr="00F80D2B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54C14" w:rsidRPr="00F80D2B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54C14" w:rsidRPr="00F80D2B" w:rsidRDefault="001C0C81" w:rsidP="001C0C8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3724275" cy="1981200"/>
            <wp:effectExtent l="0" t="0" r="9525" b="0"/>
            <wp:docPr id="8" name="Рисунок 8" descr="C:\Users\zamdirectora\Downloads\сканирование000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mdirectora\Downloads\сканирование0001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C14" w:rsidRPr="00F80D2B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54C14" w:rsidRPr="00F80D2B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54C14" w:rsidRPr="00F80D2B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54C14" w:rsidRPr="00F80D2B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54C14" w:rsidRPr="00F80D2B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54C14" w:rsidRPr="00F80D2B" w:rsidRDefault="00354C14" w:rsidP="00354C1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</w:pPr>
      <w:r w:rsidRPr="00F80D2B"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  <w:t>Рабочие программы</w:t>
      </w:r>
    </w:p>
    <w:p w:rsidR="00354C14" w:rsidRPr="00F80D2B" w:rsidRDefault="00354C14" w:rsidP="00354C1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учебного предмета, курса</w:t>
      </w:r>
    </w:p>
    <w:p w:rsidR="00354C14" w:rsidRPr="00F80D2B" w:rsidRDefault="00354C14" w:rsidP="00354C1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</w:pPr>
      <w:r w:rsidRPr="00F80D2B"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  <w:t xml:space="preserve">по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  <w:t>математике</w:t>
      </w:r>
    </w:p>
    <w:p w:rsidR="00354C14" w:rsidRPr="00F80D2B" w:rsidRDefault="00354C14" w:rsidP="00354C1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Уровень образования (класс): </w:t>
      </w:r>
      <w:r w:rsidRPr="00F80D2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основное общее образование, 5-9 классы</w:t>
      </w:r>
    </w:p>
    <w:p w:rsidR="00354C14" w:rsidRPr="00F80D2B" w:rsidRDefault="00354C14" w:rsidP="00354C1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:rsidR="00354C14" w:rsidRPr="00F80D2B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54C14" w:rsidRPr="00F80D2B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54C14" w:rsidRPr="00F80D2B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54C14" w:rsidRPr="00F80D2B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54C14" w:rsidRPr="00F80D2B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354C14" w:rsidRPr="00F80D2B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</w:t>
      </w: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Разработано: ШМО учителей </w:t>
      </w:r>
      <w:proofErr w:type="gramStart"/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естественно-научного</w:t>
      </w:r>
      <w:proofErr w:type="gramEnd"/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цикла</w:t>
      </w:r>
    </w:p>
    <w:p w:rsidR="00354C14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54C14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54C14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54C14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54C14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54C14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54C14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54C14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54C14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54C14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54C14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54C14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54C14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54C14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54C14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54C14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54C14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54C14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1C0C81" w:rsidRDefault="001C0C81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bookmarkStart w:id="0" w:name="_GoBack"/>
      <w:bookmarkEnd w:id="0"/>
    </w:p>
    <w:p w:rsidR="00354C14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54C14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Математика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 в 5 -6 классах (для использования в повседневной жизни и обеспечения возможности успешного продолжения образования на базовом уровне)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Оперировать на базовом уровне </w:t>
      </w:r>
      <w:r w:rsidRPr="00354C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понятиями: множество, элемент множества, подмножество, принадлежность;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множества перечислением их элементов;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пересечение, объединение, подмножество в простейших ситуациях.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логически некорректные высказывания.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Числа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0" allowOverlap="1" wp14:anchorId="648D7E44" wp14:editId="2331EE37">
            <wp:simplePos x="0" y="0"/>
            <wp:positionH relativeFrom="column">
              <wp:posOffset>255905</wp:posOffset>
            </wp:positionH>
            <wp:positionV relativeFrom="paragraph">
              <wp:posOffset>615950</wp:posOffset>
            </wp:positionV>
            <wp:extent cx="1828800" cy="8890"/>
            <wp:effectExtent l="0" t="0" r="0" b="0"/>
            <wp:wrapNone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и далее – распознавать конкретные примеры общих понятий по характерным признакам, выполнять действия в соответствии с определением и простейшими свойствами понятий, конкретизировать примерами общие понятия.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54C14" w:rsidRPr="00354C14" w:rsidSect="00354C14">
          <w:footerReference w:type="default" r:id="rId10"/>
          <w:pgSz w:w="11900" w:h="16840"/>
          <w:pgMar w:top="1122" w:right="560" w:bottom="316" w:left="1440" w:header="0" w:footer="0" w:gutter="0"/>
          <w:cols w:space="720" w:equalWidth="0">
            <w:col w:w="9900"/>
          </w:cols>
        </w:sect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Оперировать на базовом уровне понятиями: натуральное число, целое число, обыкновенная дробь, десятичная дробь, смешанное число,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 число;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свойства чисел и правила действий с рациональными числами при выполнении вычислений;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признаки делимости на 2, 5, 3, 9, 10 при выполнении вычислений и решении несложных задач;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округление рациональных чисел в соответствии с правилами;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рациональные числа.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результаты вычислений при решении практических задач;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сравнение чисел в реальных ситуациях;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числовые выражения при решении практических задач и задач из других учебных предметов.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и теория вероятностей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данные в виде таблиц, диаграмм,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информацию, представленную в виде таблицы, диаграммы.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Текстовые задачи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несложные сюжетные задачи разных типов на все арифметические действия;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строить модель условия задачи (в виде таблицы, схемы, рисунка), в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 даны значения двух из трех взаимосвязанных величин, с целью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поиска решения задачи;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решения задачи;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этапы решения задачи;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интерпретировать вычислительные результаты в задаче, исследовать полученное решение задачи;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различие скоростей объекта в стоячей воде, против течения и по течению реки;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на нахождение части числа и числа по его части;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разных типов (на работу, на покупки, на движение),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связывающих три величины, выделять эти величины и отношения между ними;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несложные логические задачи методом рассуждений.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выдвигать гипотезы о возможных предельных значениях искомых величин в задаче (делать прикидку)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Наглядная геометрия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Геометрические фигуры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Оперировать на базовом уровне понятиями: фигура, точка, отрезок, прямая, луч, ломаная, угол, многоугольник, треугольник и четырехугольник, прямоугольник и квадрат, окружность и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круг, прямоугольный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параллелепипед, куб, шар. Изображать изучаемые фигуры от руки и с помощью линейки и циркуля.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решать практические задачи с применением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простейших свойств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Измерения и вычисления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измерение длин, расстояний, величин углов, с помощью инструментов для измерений длин и углов;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вычислять площади прямоугольников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рациональных чисел, геометрическая интерпретация натуральных, целых, рациональных;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понимать и объяснять смысл позиционной записи натурального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числа;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выполнять вычисления, в том числе с использованием приемов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рациональных вычислений, обосновывать алгоритмы выполнения действий;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использовать признаки делимости на 2, 4, 8, 5, 3, 6, 9, 10, 11, суммы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произведения чисел при выполнении вычислений и решении задач,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обосновывать признаки делимости;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выполнять округление рациональных чисел с заданной точностью;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упорядочивать числа, записанные в виде обыкновенных и десятичных дробей;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находить НОД и НОК чисел и использовать их при решении зада;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оперировать понятием модуль числа, геометрическая интерпретация модуля числа.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применять правила приближенных вычислений при решении практических задач и решении задач других учебных предметов;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составлять числовые выражения и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оценивать их значения при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решении практических задач и задач из других учебных предметов. 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Уравнения и неравенства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Оперировать понятиями: равенство, числовое равенство, уравнение,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корень уравнения, решение уравнения, числовое неравенство.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и теория вероятностей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Оперировать понятиями: столбчатые и круговые диаграммы,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таблицы данных, среднее арифметическое, извлекать, информацию, представленную в таблицах, на диаграммах;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  <w:sectPr w:rsidR="00354C14" w:rsidRPr="00354C14" w:rsidSect="00E22E77">
          <w:type w:val="continuous"/>
          <w:pgSz w:w="11900" w:h="16840"/>
          <w:pgMar w:top="1102" w:right="560" w:bottom="346" w:left="1440" w:header="0" w:footer="0" w:gutter="0"/>
          <w:cols w:space="720" w:equalWidth="0">
            <w:col w:w="9900"/>
          </w:cols>
        </w:sect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составлять таблицы, строить диаграммы на основе данных.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извлекать, интерпретировать и преобразовывать информацию,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представленную в таблицах и на диаграммах, отражающую свойства и характеристики реальных процессов и явлений.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Текстовые задачи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Решать простые и сложные задачи разных типов, а также задачи повышенной трудности;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знать и применять оба способа поиска решения задач (от требования к условию и от условия к требованию);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моделировать рассуждения при поиске решения задач с помощью граф-схемы;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выделять этапы решения задачи и содержание каждого этапа;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интерпретировать вычислительные результаты в задаче,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исследовать полученное решение задачи;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анализировать всевозможные ситуации взаимного расположения двух объектов и изменение их характеристик при совместном движении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(скорость, время, расстояние) при решении задач на движение двух объектов как в одном, так и в противоположных направлениях;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исследовать всевозможные ситуации при решении задач на движение по реке, рассматривать разные системы отсчета;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решать разнообразные задачи «на части»,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54C14" w:rsidRPr="00354C14" w:rsidSect="00E22E77">
          <w:type w:val="continuous"/>
          <w:pgSz w:w="11900" w:h="16840"/>
          <w:pgMar w:top="1122" w:right="620" w:bottom="346" w:left="1440" w:header="0" w:footer="0" w:gutter="0"/>
          <w:cols w:space="720" w:equalWidth="0">
            <w:col w:w="9840"/>
          </w:cols>
        </w:sect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осознавать и объяснять идентичность задач разных типов,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выделять при решении задач характеристики рассматриваемой в задаче ситуации, отличные от реальных (те, от которых абстрагировались),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конструировать новые ситуации с учетом этих характеристик, в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частности, при решении задач на концентрации, учитывать плотность вещества;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решать задачи на движение по реке, рассматривая разные системы отсчета.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Наглядная геометрия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Геометрические фигуры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изображать изучаемые фигуры от руки и с помощью компьютерных инструментов.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Измерения и вычисления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выполнять измерение длин, расстояний, величин углов, с помощью инструментов для измерений длин и углов;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вычислять площади прямоугольников, квадратов, объемы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прямоугольных параллелепипедов, кубов.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вычислять расстояния на местности в стандартных ситуациях,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площади участков прямоугольной формы, объемы комнат;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выполнять простейшие построения на местности, необходимые в реальной жизни;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оценивать размеры реальных объектов окружающего мира.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 математики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Характеризовать вклад выдающихся математиков в развитие математики и иных научных областей.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 в 7-9 классах (для использования в повседневной жизни и обеспечения возможности успешного продолжения образования на базовом уровне)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Элементы теории множеств и математической логики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Оперировать на базовом уровне </w:t>
      </w:r>
      <w:r w:rsidRPr="00354C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понятиями: множество, элемент множества, подмножество, принадлежность;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множества перечислением их элементов;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находить пересечение, объединение, подмножество в простейших ситуациях;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на базовом уровне понятиями: определение, аксиома,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теорема, доказательство;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приводить примеры и </w:t>
      </w:r>
      <w:proofErr w:type="spellStart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контрпримеры</w:t>
      </w:r>
      <w:proofErr w:type="spellEnd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подтверждения своих высказываний.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графическое представление множеств для описания реальных процессов и явлений, при решении задач других учебных предметов.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Числа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на базовом уровне понятиями: натуральное число,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целое число, обыкновенная дробь, десятичная дробь, смешанная дробь,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 число, арифметический квадратный корень;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свойства чисел и правила действий при выполнении вычислений;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0" allowOverlap="1" wp14:anchorId="05D97269" wp14:editId="0206E2C4">
            <wp:simplePos x="0" y="0"/>
            <wp:positionH relativeFrom="column">
              <wp:posOffset>255905</wp:posOffset>
            </wp:positionH>
            <wp:positionV relativeFrom="paragraph">
              <wp:posOffset>285115</wp:posOffset>
            </wp:positionV>
            <wp:extent cx="1828800" cy="8890"/>
            <wp:effectExtent l="0" t="0" r="0" b="0"/>
            <wp:wrapNone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и далее – распознавать конкретные примеры общих понятий по характерным признакам, выполнять действия в соответствии с определением и простейшими свойствами понятий, конкретизировать примерами общие понятия.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54C14" w:rsidRPr="00354C14" w:rsidSect="000F6970">
          <w:type w:val="continuous"/>
          <w:pgSz w:w="11900" w:h="16840"/>
          <w:pgMar w:top="1122" w:right="560" w:bottom="316" w:left="1440" w:header="0" w:footer="0" w:gutter="0"/>
          <w:cols w:space="720" w:equalWidth="0">
            <w:col w:w="9900"/>
          </w:cols>
        </w:sect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использовать признаки делимости на 2, 5, 3, 9, 10 при выполнении вычислений и решении несложных задач;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округление рациональных чисел в соответствии с правилами;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значение квадратного корня из положительного целого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рациональные и иррациональные числа;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сравнивать числа.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результаты вычислений при решении практических задач;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сравнение чисел в реальных ситуациях;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числовые выражения при решении практических задач и задач из других учебных предметов.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Тождественные преобразования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несложные преобразования для вычисления значений числовых выражений, содержащих степени с натуральным показателем, степени с целым отрицательным показателем;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несложные преобразования целых выражений: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скобки, приводить подобные слагаемые;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формулы сокращенного умножения  (квадрат суммы,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 разности, разность квадратов) для упрощения вычислений значений выражений;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несложные преобразования дробно-линейных выражений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выражений</w:t>
      </w:r>
      <w:proofErr w:type="spellEnd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квадратными корнями.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смысл записи числа в стандартном виде;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на базовом уровне понятием  «стандартная запись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числа».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Уравнения и неравенства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54C14" w:rsidRPr="00354C14" w:rsidSect="00861DCE">
          <w:type w:val="continuous"/>
          <w:pgSz w:w="11900" w:h="16840"/>
          <w:pgMar w:top="1128" w:right="580" w:bottom="346" w:left="1440" w:header="0" w:footer="0" w:gutter="0"/>
          <w:cols w:space="720" w:equalWidth="0">
            <w:col w:w="9880"/>
          </w:cols>
        </w:sect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Оперировать на базовом уровне понятиями: равенство, числовое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равенство, уравнение, </w:t>
      </w:r>
      <w:proofErr w:type="spellStart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</w:t>
      </w:r>
      <w:proofErr w:type="spellEnd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ень</w:t>
      </w:r>
      <w:proofErr w:type="spellEnd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уравнения, решение уравнения, числовое неравенство, неравенство, решение неравенства;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 справедливость числовых равенств и неравенств;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линейные неравенства и несложные неравенства, сводящиеся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линейным;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системы несложных линейных уравнений, неравенств;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проверять, является ли данное число решением уравнения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(неравенства);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квадратные уравнения по формуле корней квадратного уравнения;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изображать решения неравенств и их систем на числовой прямой.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и решать линейные уравнения при решении задач,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возникающих в других учебных предметах.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Функции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значение функции по заданному значению аргумента;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значение аргумента по заданному значению функции в несложных ситуациях;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положение точки по е </w:t>
      </w:r>
      <w:proofErr w:type="spellStart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координатам, координаты точки по ее положению на координатной плоскости;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графику находить область определения, множество значений,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нули функции, промежутки </w:t>
      </w:r>
      <w:proofErr w:type="spellStart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знакопостоянства</w:t>
      </w:r>
      <w:proofErr w:type="spellEnd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промежутки возрастания и убывания, наибольшее и наименьшее значения функции;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график линейной функции;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проверять, является ли данный график графиком заданной функции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(линейной, квадратичной, обратной пропорциональности);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приближенные значения координат точки пересечения графиков функций;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на базовом уровне понятиями: последовательность,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арифметическая прогрессия, геометрическая прогрессия;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54C14" w:rsidRPr="00354C14" w:rsidSect="00895E1A">
          <w:type w:val="continuous"/>
          <w:pgSz w:w="11900" w:h="16840"/>
          <w:pgMar w:top="1128" w:right="620" w:bottom="346" w:left="1440" w:header="0" w:footer="0" w:gutter="0"/>
          <w:cols w:space="720" w:equalWidth="0">
            <w:col w:w="9840"/>
          </w:cols>
        </w:sect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решать задачи на прогрессии, в которых ответ может быть получен непосредственным подсчетом без применения формул.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54C14" w:rsidRPr="00354C14">
          <w:type w:val="continuous"/>
          <w:pgSz w:w="11900" w:h="16840"/>
          <w:pgMar w:top="1128" w:right="620" w:bottom="346" w:left="1440" w:header="0" w:footer="0" w:gutter="0"/>
          <w:cols w:space="720" w:equalWidth="0">
            <w:col w:w="9840"/>
          </w:cols>
        </w:sect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свойства линейной функции и ее график при решении задач из других учебных предметов.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и теория вероятностей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Иметь представление о статистических характеристиках,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вероятности случайного события, комбинаторных задачах;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решать простейшие комбинаторные задачи методом прямого и организованного перебора;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данные в виде таблиц, диаграмм, графиков;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информацию, представленную в виде таблицы, диаграммы,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основные статистические характеристики числовых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наборов;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вероятность события в простейших случаях;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роли закона больших чисел в массовых явлениях.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количество возможных вариантов методом перебора;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иметь представление о роли практически достоверных и маловероятных событий;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54C14" w:rsidRPr="00354C14" w:rsidSect="00861DCE">
          <w:type w:val="continuous"/>
          <w:pgSz w:w="11900" w:h="16840"/>
          <w:pgMar w:top="1128" w:right="600" w:bottom="346" w:left="1440" w:header="0" w:footer="0" w:gutter="0"/>
          <w:cols w:space="720" w:equalWidth="0">
            <w:col w:w="9860"/>
          </w:cols>
        </w:sect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сравнивать основные статистические характеристики, полученные в процессе решения прикладной задачи, изучения реального явления;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оценивать вероятность реальных событий и явлений в несложных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ситуациях.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Текстовые задачи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несложные сюжетные задачи разных типов на все арифметические действия;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модель условия задачи (в виде таблицы, схемы, рисунка или уравнения), в которой даны значения двух из трех взаимосвязанных величин, с целью поиска решения задачи;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решения задачи;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этапы решения задачи;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интерпретировать вычислительные результаты в задаче, исследовать полученное решение задачи;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различие скоростей объекта в стоячей воде, против течения и по течению реки;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на нахождение части числа и числа по его части;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решать задачи разных типов (на работу, на покупки, на д </w:t>
      </w:r>
      <w:proofErr w:type="spellStart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вижение</w:t>
      </w:r>
      <w:proofErr w:type="spellEnd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связывающих три величины, выделять эти величины и отношения между ними;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процент от числа, число по проценту от него, находить процентное снижение или процентное повышение величины;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несложные логические задачи методом рассуждений.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выдвигать гипотезы о возможных предельных значениях искомых в задаче величин (делать прикидку).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Геометрические фигуры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54C14" w:rsidRPr="00354C14" w:rsidSect="00895E1A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Оперировать на базовом уровне понятиями геометрических фигур;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извлекать информацию о геометрических фигурах, представленную на чертежах в явном виде;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для решения задач геометрические факты, если условия их применения заданы в явной форме;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на нахождение геометрических величин по образцам или алгоритмам.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Отношения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на базовом уровне понятиями: равенство фигур, равные фигуры, равенство треугольников, параллельность прямых,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перпендикулярность прямых, углы между прямыми, перпендикуляр, наклонная, проекция.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отношения для решения простейших задач,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возникающих в реальной жизни.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Измерения и вычисления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измерение длин, расстояний, величин углов, с помощью инструментов для измерений длин и углов;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применять формулы периметра, площади и объема, площади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поверхности отдельных многогранников при вычислениях, когда все данные имеются в условии;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применять теорему Пифагора, базовые тригонометрические соотношения для вычисления длин, расстояний, площадей в простейших случаях.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54C14" w:rsidRPr="00354C14" w:rsidSect="0010730D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вычислять расстояния на местности в стандартных ситуациях,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площади в простейших случаях, применять формулы в простейших ситуациях в повседневной жизни.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Геометрические построения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Изображать типовые плоские фигуры и фигуры в пространстве от руки и с помощью инструментов.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простейшие построения на местности, необходимые в реальной жизни.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Геометрические преобразования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фигуру, симметричную данной фигуре относительно оси и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движение объектов в окружающем мире;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симметричные фигуры в окружающем мире.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Векторы и координаты на плоскости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на базовом уровне понятиями вектор, сумма векторов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 вектора на число, координаты на плоскости;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приближенно координаты точки по е </w:t>
      </w:r>
      <w:proofErr w:type="spellStart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изображению на координатной плоскости.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векторы для решения простейших задач на определение скорости относительного движения.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 математики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отдельные выдающиеся результаты, полученные в ходе развития математики как науки;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примеры математических открытий и их авторов, в связи с отечественной и всемирной историей;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роль математики в развитии России.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математики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Выбирать подходящий изученный метод для </w:t>
      </w:r>
      <w:proofErr w:type="spellStart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</w:t>
      </w:r>
      <w:proofErr w:type="spellEnd"/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изученных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 математических задач;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математических закономерностей в окружающей действительности и произведениях искусства.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 в 7-9 классах для</w:t>
      </w:r>
      <w:r w:rsidRPr="00354C1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обеспечения возможности успешного продолжения образования на</w:t>
      </w:r>
      <w:r w:rsidRPr="00354C1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базовом и углубленном уровнях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Элементы теории множеств и математической логики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Оперировать понятиями: определение, теорема, аксиома,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множество, характеристики множества, элемент множества, пустое, конечное и бесконечное множество, подмножество, принадлежность, включение, равенство множеств;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изображать множества и отношение множеств с помощью кругов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Эйлера;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определять принадлежность элемента множеству, объединению и пересечению множеств;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задавать множество с помощью перечисления элементов,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словесного описания;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оперировать понятиями: высказывание, истинность и ложность высказывания, отрицание высказываний, операции над высказываниями: и,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или, не, условные высказывания (импликации);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строить высказывания, отрицания высказываний.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строить цепочки умозаключений на основе использования правил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логики;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54C14" w:rsidRPr="00354C14" w:rsidSect="0010730D">
          <w:type w:val="continuous"/>
          <w:pgSz w:w="11900" w:h="16840"/>
          <w:pgMar w:top="1102" w:right="560" w:bottom="316" w:left="1440" w:header="0" w:footer="0" w:gutter="0"/>
          <w:cols w:space="720" w:equalWidth="0">
            <w:col w:w="9900"/>
          </w:cols>
        </w:sect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использовать множества, операции с множествами, их графическое представление для описания реальных процессов и явлений.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Числа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Оперировать понятиями: множество натуральных чисел,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множество целых чисел, множество рациональных чисел, иррациональное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число, квадратный корень, множество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действительных чисел, геометрическая интерпретация натуральных, целых, рациональных, действительных чисел;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понимать и объяснять смысл позиционной записи натурального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числа;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выполнять вычисления, в том числе с использованием приемов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рациональных вычислений;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выполнять округление рациональных чисел с заданной точностью;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сравнивать рациональные и иррациональные числа;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представлять рациональное число в виде десятичной дроби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упорядочивать числа, записанные в виде обыкновенной и десятичной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дроби;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находить НОД и НОК чисел и использовать их при решении задач.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выполнять сравнение результатов вычислений при решении практических задач, в том числе приближенных вычислений;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составлять и оценивать числовые выражения при решении практических задач и задач из других учебных предметов;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записывать и округлять числовые значения реальных величин с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использованием разных систем измерения.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Тождественные преобразования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54C14" w:rsidRPr="00354C14" w:rsidSect="007E2509">
          <w:type w:val="continuous"/>
          <w:pgSz w:w="11900" w:h="16840"/>
          <w:pgMar w:top="1122" w:right="560" w:bottom="346" w:left="1440" w:header="0" w:footer="0" w:gutter="0"/>
          <w:cols w:space="720" w:equalWidth="0">
            <w:col w:w="9900"/>
          </w:cols>
        </w:sect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Оперировать понятиями степени с натуральным показателем,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степени с целым отрицательным показателем;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выполнять преобразования целых выражений: действия с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одночленами (сложение, вычитание, умножение), действия с многочленами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(сложение, вычитание, умножение);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выполнять разложение многочленов на множители одни 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выполнять разложение многочленов на множители одним из способов: вынесение за скобку, группировка, использование формул сокращенного умножения;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ectPr w:rsidR="00354C14" w:rsidRPr="00354C14" w:rsidSect="007E2509">
          <w:type w:val="continuous"/>
          <w:pgSz w:w="11900" w:h="16840"/>
          <w:pgMar w:top="1108" w:right="560" w:bottom="346" w:left="1440" w:header="0" w:footer="0" w:gutter="0"/>
          <w:cols w:space="720" w:equalWidth="0">
            <w:col w:w="9900"/>
          </w:cols>
        </w:sect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выделять квадрат суммы и разности одночленов;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раскладывать на множители квадратный  трехчлен;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выполнять преобразования выражений, содержащих степени с целыми отрицательными показателями, переходить от записи в виде степени с целым отрицательным показателем к записи в виде дроби;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выполнять преобразования дробно-рациональных выражений: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сокращение дробей, приведение алгебраических дробей к общему знаменателю, сложение, умножение, деление алгебраических дробей, возведение алгебраической дроби в натуральную и целую отрицательную степень;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выполнять преобразования выражений, содержащих квадратные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корни;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выделять квадрат суммы или разности двучлена в выражениях,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содержащих квадратные корни;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выполнять преобразования выражений, содержащих модуль.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выполнять преобразования и действия с числами, записанными в стандартном виде;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выполнять преобразования алгебраических выражений при решении задач других учебных предметов.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Уравнения и неравенства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54C14" w:rsidRPr="00354C14" w:rsidSect="006D4A62">
          <w:type w:val="continuous"/>
          <w:pgSz w:w="11900" w:h="16840"/>
          <w:pgMar w:top="1122" w:right="700" w:bottom="346" w:left="1440" w:header="0" w:footer="0" w:gutter="0"/>
          <w:cols w:space="720" w:equalWidth="0">
            <w:col w:w="9760"/>
          </w:cols>
        </w:sect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Оперировать понятиями: уравнение, неравенство, корень уравнения,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решение неравенства, равносильные уравнения, область определения уравнения (неравенства, системы уравнений или неравенств);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решать линейные уравнения и уравнения, сводимые к линейным с помощью тождественных преобразований;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решать квадратные уравнения и уравнения, сводимые к квадратным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помощью тождественных преобразований;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решать дробно-линейные уравнения;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0" allowOverlap="1" wp14:anchorId="3727B0DD" wp14:editId="08B8E3C9">
            <wp:simplePos x="0" y="0"/>
            <wp:positionH relativeFrom="column">
              <wp:posOffset>4806315</wp:posOffset>
            </wp:positionH>
            <wp:positionV relativeFrom="paragraph">
              <wp:posOffset>-1905</wp:posOffset>
            </wp:positionV>
            <wp:extent cx="459105" cy="233680"/>
            <wp:effectExtent l="0" t="0" r="0" b="0"/>
            <wp:wrapNone/>
            <wp:docPr id="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" cy="23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решать простейшие иррациональные уравнения вида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f 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(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x 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)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=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a ,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0" allowOverlap="1" wp14:anchorId="724DE1BC" wp14:editId="30D9D472">
            <wp:simplePos x="0" y="0"/>
            <wp:positionH relativeFrom="column">
              <wp:posOffset>278765</wp:posOffset>
            </wp:positionH>
            <wp:positionV relativeFrom="paragraph">
              <wp:posOffset>104775</wp:posOffset>
            </wp:positionV>
            <wp:extent cx="1051560" cy="233680"/>
            <wp:effectExtent l="0" t="0" r="0" b="0"/>
            <wp:wrapNone/>
            <wp:docPr id="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23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(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x 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)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=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g 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(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)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решать уравнения вида x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n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=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a 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решать уравнения способом разложения на множители и замены переменной;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использовать метод интервалов для решения целых и дробно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рациональных неравенств;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решать линейные уравнения и неравенства с параметрами;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решать несложные квадратные уравнения с параметром;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решать несложные системы линейных уравнений с параметрами;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решать несложные уравнения в целых числах.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составлять и решать линейные и квадратные уравнения, уравнения,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ним сводящиеся, системы линейных уравнений, неравенств при решении задач других учебных предметов;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выполнять оценку правдоподобия результатов, получаемых при решении линейных и квадратных уравнений и систем линейных уравнений и неравенств при решении задач других учебных предметов;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выбирать соответствующие уравнения, неравенства или их системы для составления математической модели заданной реальной ситуации или прикладной задачи;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54C14" w:rsidRPr="00354C14" w:rsidSect="006D4A62">
          <w:type w:val="continuous"/>
          <w:pgSz w:w="11900" w:h="16840"/>
          <w:pgMar w:top="1122" w:right="560" w:bottom="346" w:left="1440" w:header="0" w:footer="0" w:gutter="0"/>
          <w:cols w:space="720" w:equalWidth="0">
            <w:col w:w="9900"/>
          </w:cols>
        </w:sect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уметь интерпретировать полученный при решении уравнения,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неравенства или системы результат в контексте заданной реальной ситуации или прикладной задачи.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Функции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Оперировать понятиями: функциональная зависимость, функция,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график функции, способы задания функции, аргумент и значение функции,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область определения и множество значений ф </w:t>
      </w:r>
      <w:proofErr w:type="spellStart"/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ункции</w:t>
      </w:r>
      <w:proofErr w:type="spellEnd"/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нули функции, промежутки </w:t>
      </w:r>
      <w:proofErr w:type="spellStart"/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знакопостоянства</w:t>
      </w:r>
      <w:proofErr w:type="spellEnd"/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монотонность функции, четность/нечетность функции;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строить графики линейной, квадратичной функций, обратной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480"/>
        <w:gridCol w:w="180"/>
        <w:gridCol w:w="2180"/>
        <w:gridCol w:w="20"/>
        <w:gridCol w:w="140"/>
        <w:gridCol w:w="20"/>
        <w:gridCol w:w="100"/>
        <w:gridCol w:w="20"/>
      </w:tblGrid>
      <w:tr w:rsidR="00354C14" w:rsidRPr="00354C14" w:rsidTr="00AF4DA9">
        <w:trPr>
          <w:trHeight w:val="230"/>
        </w:trPr>
        <w:tc>
          <w:tcPr>
            <w:tcW w:w="5240" w:type="dxa"/>
            <w:vMerge w:val="restart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пропорциональности, функции вида: y </w:t>
            </w:r>
            <w:r w:rsidRPr="00354C14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=</w:t>
            </w:r>
            <w:r w:rsidRPr="00354C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a </w:t>
            </w:r>
            <w:r w:rsidRPr="00354C14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80" w:type="dxa"/>
            <w:vMerge w:val="restart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i/>
                <w:iCs/>
                <w:w w:val="97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180" w:type="dxa"/>
            <w:vMerge w:val="restart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2180" w:type="dxa"/>
            <w:vMerge w:val="restart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y </w:t>
            </w:r>
            <w:r w:rsidRPr="00354C14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=</w:t>
            </w:r>
            <w:r w:rsidRPr="00354C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x , y </w:t>
            </w:r>
            <w:r w:rsidRPr="00354C14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=</w:t>
            </w:r>
            <w:r w:rsidRPr="00354C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354C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x , y </w:t>
            </w:r>
            <w:r w:rsidRPr="00354C14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2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vMerge w:val="restart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i/>
                <w:iCs/>
                <w:w w:val="85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C14" w:rsidRPr="00354C14" w:rsidTr="00AF4DA9">
        <w:trPr>
          <w:trHeight w:val="87"/>
        </w:trPr>
        <w:tc>
          <w:tcPr>
            <w:tcW w:w="5240" w:type="dxa"/>
            <w:vMerge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vMerge/>
            <w:tcBorders>
              <w:bottom w:val="single" w:sz="8" w:space="0" w:color="auto"/>
            </w:tcBorders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  <w:vMerge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 w:val="restart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vMerge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 w:val="restart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C14" w:rsidRPr="00354C14" w:rsidTr="00AF4DA9">
        <w:trPr>
          <w:trHeight w:val="27"/>
        </w:trPr>
        <w:tc>
          <w:tcPr>
            <w:tcW w:w="5240" w:type="dxa"/>
            <w:vMerge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  <w:vMerge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/>
            <w:shd w:val="clear" w:color="auto" w:fill="000000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vMerge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/>
            <w:shd w:val="clear" w:color="auto" w:fill="000000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C14" w:rsidRPr="00354C14" w:rsidTr="00AF4DA9">
        <w:trPr>
          <w:trHeight w:val="86"/>
        </w:trPr>
        <w:tc>
          <w:tcPr>
            <w:tcW w:w="524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vMerge w:val="restart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i/>
                <w:iCs/>
                <w:w w:val="95"/>
                <w:sz w:val="24"/>
                <w:szCs w:val="24"/>
                <w:lang w:eastAsia="ru-RU"/>
              </w:rPr>
              <w:t xml:space="preserve">x </w:t>
            </w:r>
            <w:r w:rsidRPr="00354C14">
              <w:rPr>
                <w:rFonts w:ascii="Times New Roman" w:eastAsia="Symbol" w:hAnsi="Times New Roman" w:cs="Times New Roman"/>
                <w:w w:val="95"/>
                <w:sz w:val="24"/>
                <w:szCs w:val="24"/>
                <w:lang w:eastAsia="ru-RU"/>
              </w:rPr>
              <w:t>+</w:t>
            </w:r>
            <w:r w:rsidRPr="00354C14">
              <w:rPr>
                <w:rFonts w:ascii="Times New Roman" w:eastAsia="Times New Roman" w:hAnsi="Times New Roman" w:cs="Times New Roman"/>
                <w:i/>
                <w:iCs/>
                <w:w w:val="95"/>
                <w:sz w:val="24"/>
                <w:szCs w:val="24"/>
                <w:lang w:eastAsia="ru-RU"/>
              </w:rPr>
              <w:t xml:space="preserve"> b</w:t>
            </w:r>
          </w:p>
        </w:tc>
        <w:tc>
          <w:tcPr>
            <w:tcW w:w="218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C14" w:rsidRPr="00354C14" w:rsidTr="00AF4DA9">
        <w:trPr>
          <w:trHeight w:val="216"/>
        </w:trPr>
        <w:tc>
          <w:tcPr>
            <w:tcW w:w="524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vMerge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0" allowOverlap="1" wp14:anchorId="28C83024" wp14:editId="22EB8C61">
            <wp:simplePos x="0" y="0"/>
            <wp:positionH relativeFrom="column">
              <wp:posOffset>4311015</wp:posOffset>
            </wp:positionH>
            <wp:positionV relativeFrom="paragraph">
              <wp:posOffset>-295275</wp:posOffset>
            </wp:positionV>
            <wp:extent cx="224790" cy="133350"/>
            <wp:effectExtent l="0" t="0" r="0" b="0"/>
            <wp:wrapNone/>
            <wp:docPr id="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54C1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0" allowOverlap="1" wp14:anchorId="41751AAA" wp14:editId="448CB2CA">
            <wp:simplePos x="0" y="0"/>
            <wp:positionH relativeFrom="column">
              <wp:posOffset>4853305</wp:posOffset>
            </wp:positionH>
            <wp:positionV relativeFrom="paragraph">
              <wp:posOffset>-295275</wp:posOffset>
            </wp:positionV>
            <wp:extent cx="187960" cy="132715"/>
            <wp:effectExtent l="0" t="0" r="0" b="0"/>
            <wp:wrapNone/>
            <wp:docPr id="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32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 примере квадратичной функции, использовать преобразования графика функции y=f(x) для построения графиков функций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y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Symbol" w:hAnsi="Times New Roman" w:cs="Times New Roman"/>
          <w:sz w:val="24"/>
          <w:szCs w:val="24"/>
          <w:vertAlign w:val="subscript"/>
          <w:lang w:eastAsia="ru-RU"/>
        </w:rPr>
        <w:t>=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af</w:t>
      </w:r>
      <w:proofErr w:type="spellEnd"/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Symbol" w:hAnsi="Times New Roman" w:cs="Times New Roman"/>
          <w:sz w:val="24"/>
          <w:szCs w:val="24"/>
          <w:vertAlign w:val="subscript"/>
          <w:lang w:eastAsia="ru-RU"/>
        </w:rPr>
        <w:t>(</w:t>
      </w:r>
      <w:proofErr w:type="spellStart"/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kx</w:t>
      </w:r>
      <w:proofErr w:type="spellEnd"/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Symbol" w:hAnsi="Times New Roman" w:cs="Times New Roman"/>
          <w:sz w:val="24"/>
          <w:szCs w:val="24"/>
          <w:vertAlign w:val="subscript"/>
          <w:lang w:eastAsia="ru-RU"/>
        </w:rPr>
        <w:t>+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b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Symbol" w:hAnsi="Times New Roman" w:cs="Times New Roman"/>
          <w:sz w:val="24"/>
          <w:szCs w:val="24"/>
          <w:vertAlign w:val="subscript"/>
          <w:lang w:eastAsia="ru-RU"/>
        </w:rPr>
        <w:t>)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Symbol" w:hAnsi="Times New Roman" w:cs="Times New Roman"/>
          <w:sz w:val="24"/>
          <w:szCs w:val="24"/>
          <w:vertAlign w:val="subscript"/>
          <w:lang w:eastAsia="ru-RU"/>
        </w:rPr>
        <w:t>+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c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составлять уравнения прямой по заданным условиям: проходящей через две точки с заданными координатами, проходящей через данную точку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параллельной данной прямой;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исследовать функцию по ее графику;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находить множество значений, нули, промежутки </w:t>
      </w:r>
      <w:proofErr w:type="spellStart"/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знакопостоянства</w:t>
      </w:r>
      <w:proofErr w:type="spellEnd"/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монотонности квадратичной функции;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оперировать понятиями: последовательность, арифметическая прогрессия, геометрическая прогрессия;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решать задачи на арифметическую и геометрическую прогрессию.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иллюстрировать с помощью графика реальную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зависимость или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процесс по их характеристикам;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использовать свойства и график квадратичной функции при решении задач из других учебных предметов.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Текстовые задачи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54C14" w:rsidRPr="00354C14" w:rsidSect="006D4A62">
          <w:type w:val="continuous"/>
          <w:pgSz w:w="11900" w:h="16840"/>
          <w:pgMar w:top="1122" w:right="620" w:bottom="346" w:left="1440" w:header="0" w:footer="0" w:gutter="0"/>
          <w:cols w:space="720" w:equalWidth="0">
            <w:col w:w="9840"/>
          </w:cols>
        </w:sect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Решать простые и сложные задачи разных типов, а также задачи повышенной трудности;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различать модель текста и модель решения задачи,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конструировать к одной модели решения несложной задачи разные модели текста задачи;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знать и применять оба способа поиска решения задач (от требования к условию и от условия к требованию);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моделировать рассуждения при поиске решения задач с помощью граф-схемы;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выделять этапы решения задачи и содержание каждого этапа;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уметь выбирать оптимальный метод </w:t>
      </w:r>
      <w:proofErr w:type="spellStart"/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решени</w:t>
      </w:r>
      <w:proofErr w:type="spellEnd"/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я задачи и осознавать выбор метода, рассматривать различные методы, находить разные решения задачи, если возможно;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анализировать затруднения при решении задач;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выполнять различные преобразования предложенной задачи,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конструировать новые задачи из данной, в том числе обратные;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интерпретировать вычислительные результаты в задаче,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исследовать полученное решение задачи;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анализировать всевозможные ситуации взаимного расположения двух объектов и изменение их характеристик при совместном движении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(скорость, время, расстояние) при решении задач на движение двух объектов как в одном, так и в противоположных направлениях;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исследовать всевозможные ситуации при решении задач на движение по реке, рассматривать разные системы отсчета;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решать разнообразные задачи «на части»,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осознавать и объяснять идентичность задач разных типов,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связывающих три величины (на работу, на покупки, на движение) , выделять эти величины и отношения между ними, применять их при решении задач, конструировать собственные задач указанных типов;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владеть основными методами решения задач на смеси, сплавы,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концентрации;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решать задачи на проценты, в то м числе, сложные проценты с обоснованием, используя разные способы;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решать логические задачи разными способами, в том числе, с двумя блоками и с тремя блоками данных с помощью таблиц;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решать задачи по комбинаторике и теории вероятностей на основе использования изученных методов и обосновывать решение;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решать несложные задачи по математической статистике;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овладеть основными методами решения сюжетных задач: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54C14" w:rsidRPr="00354C14" w:rsidSect="006D4A62">
          <w:type w:val="continuous"/>
          <w:pgSz w:w="11900" w:h="16840"/>
          <w:pgMar w:top="1122" w:right="620" w:bottom="346" w:left="1440" w:header="0" w:footer="0" w:gutter="0"/>
          <w:cols w:space="720" w:equalWidth="0">
            <w:col w:w="9840"/>
          </w:cols>
        </w:sect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арифметический,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алгебраический, перебор вариантов, геометрический, графический, применять их в новых по сравнению с изученными ситуациях.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выделять при решении задач характеристики рассматриваемой в задаче ситуации, отличные от реальных (те, от которых абстрагировались),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конструировать новые ситуации с учетом этих характеристик, в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частности, при решении задач на концентрации, учитывать плотность вещества;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решать задачи на движение по реке, рассматривая разные системы отсчета.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и теория вероятностей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Оперировать понятиями: столбчатые и круговые диаграммы,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таблицы данных, среднее арифметическое, медиана, наибольшее и наименьшее значения выборки, размах выборки, дисперсия и стандартное отклонение, случайная изменчивость;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извлекать информацию, представленную в таблицах, на диаграммах, графиках;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составлять таблицы, строить диаграммы и графики на основе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данных;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оперировать понятиями: факториал числа, перестановки и сочетания, треугольник Паскаля;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применять правило произведения при решении комбинаторных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задач;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оперировать понятиями: случайный опыт, случайный выбор,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испытание, элементарное случайное событие (исход), классическое определение вероятности случайного события, операции над случайными событиями;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представлять информацию с помощью кругов Эйлера;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решать задачи на вычисление вероятности с подсчетом количества вариантов с помощью комбинаторики.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извлекать, интерпретировать и преобразовывать информацию,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представленную в таблицах, на диаграммах, графиках, отражающую свойства и характеристики реальных процессов и явлений;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определять статистические характеристики выборок по таблицам, диаграммам, графи </w:t>
      </w:r>
      <w:proofErr w:type="spellStart"/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кам</w:t>
      </w:r>
      <w:proofErr w:type="spellEnd"/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выполнять сравнение в зависимости от цели решения задачи;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оценивать вероятность реальных событий и явлений.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Геометрические фигуры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sectPr w:rsidR="00354C14" w:rsidRPr="00354C14">
          <w:pgSz w:w="11900" w:h="16840"/>
          <w:pgMar w:top="1102" w:right="620" w:bottom="346" w:left="1440" w:header="0" w:footer="0" w:gutter="0"/>
          <w:cols w:space="720" w:equalWidth="0">
            <w:col w:w="9840"/>
          </w:cols>
        </w:sect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Оперировать понятиями геометрических фигур;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применять геометрические факты для решения задач, в том числе,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предполагающих несколько шагов решения;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формулировать в простейших случаях свойства и признаки фигур;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доказывать геометрические утверждения;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владеть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стандартной классификацией плоских фигур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(треугольников и четырехугольников).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использовать свойства геометрических фигур для решения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задач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практического характера и задач из смежных дисциплин.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Оперировать понятиями: равенство фигур, равные фигуры,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равенство треугольников, параллельность прямых, перпендикулярность прямых, углы между прямыми, перпендикуляр, наклонная, проекция, подобие фигур, подобные фигуры, подобные треугольники;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применять теорему Фалеса и теорему о пропорциональных отрезках при решении задач;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характеризовать взаимное расположение прямой и окружности,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двух окружностей.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использовать отношения для решения задач, возникающих в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реальной жизни.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Измерения и вычисления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Оперировать представлениями о длине, площади, </w:t>
      </w:r>
      <w:proofErr w:type="spellStart"/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</w:t>
      </w:r>
      <w:proofErr w:type="spellEnd"/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proofErr w:type="spellStart"/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еме</w:t>
      </w:r>
      <w:proofErr w:type="spellEnd"/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как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величинами. Применять теорему Пифагора, формулы площади, объема при решении многошаговых задач, в которых не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все данные представлены явно, а требуют вычислений, оперировать более широким количеством формул длины, площади, объема, вычислять характеристики комбинаций фигур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(окружностей и многоугольников)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равновеликости и </w:t>
      </w:r>
      <w:proofErr w:type="spellStart"/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равносоставленности</w:t>
      </w:r>
      <w:proofErr w:type="spellEnd"/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проводить простые вычисления на объемных телах;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формулировать задачи на вычисление длин, площадей и </w:t>
      </w:r>
      <w:proofErr w:type="spellStart"/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</w:t>
      </w:r>
      <w:proofErr w:type="spellEnd"/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емов</w:t>
      </w:r>
      <w:proofErr w:type="spellEnd"/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решать их.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проводить вычисления на местности;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применять формулы при вычислениях в смежных учебных предметах, в окружающей действительности.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Геометрические построения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Изображать геометрические фигуры по текстовому и символьному описанию;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свободно оперировать чертежными инструментами в несложных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случаях,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выполнять построения треугольников, применять отдельные методы построений циркулем и линейкой и проводить простейшие исследования числа решений;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изображать типовые плоские фигуры и объемные тела с помощью простейших компьютерных инструментов.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выполнять простейшие построения на местности, необходимые в реальной жизни;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оценивать размеры реальных объектов окружающего мира.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Преобразования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Оперировать понятием </w:t>
      </w:r>
      <w:proofErr w:type="spellStart"/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движе</w:t>
      </w:r>
      <w:proofErr w:type="spellEnd"/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ния</w:t>
      </w:r>
      <w:proofErr w:type="spellEnd"/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преобразования подобия, владеть при </w:t>
      </w:r>
      <w:proofErr w:type="spellStart"/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емами</w:t>
      </w:r>
      <w:proofErr w:type="spellEnd"/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построения фигур с использованием движений и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преобразований подобия, применять полученные знания и опыт построений в смежных предметах и в реальных ситуациях окружающего мира;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строить фигуру, подобную данной, пользоваться свойствами подобия для обоснования свойств фигур;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применять свойства движений для проведения простейших обоснований свойств фигур.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применять свойства движений и применять подобие для построений и вычислений.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Векторы и координаты на плоскости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Оперировать понятиями вектор, сумма, разность векторов,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произведение вектора на число, угол между векторами, скалярное произведение векторов, координаты на плоскости, координаты вектора;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выполнять   действия над векторами   (сложение, вычитание,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умножение на число), вычислять скалярное произведение, определять в простейших случаях угол между векторами, выполнять разложение вектора на составляющие, применять полученные знания в физике, пользоваться формулой вычисления расстояния между точками по известным координатам, использовать уравнения фигур для решения задач;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применять векторы и координаты для решения геометрических задач на вычисление длин, углов.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использовать понятия векторов и координат для решения задач по физике, географии и другим учебным предметам.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 математики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Характеризовать вклад выдающихся математиков в развитие математики и иных научных областей;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понимать роль математики в развитии России.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математики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Используя изученные методы, проводить доказательство,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выполнять опровержение;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выбирать изученные методы и их комбинации для решения математических задач;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lastRenderedPageBreak/>
        <w:t>•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использовать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математические знания для описания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закономерностей в окружающей действительности и произведениях искусства;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 xml:space="preserve">применять простейшие программные средства и электронно-коммуникационные системы при решении математических задач. 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 в 7-9 классах для успешного продолжения образования на углубленном уровне.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Элементы теории множеств и математической логики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Свободно оперировать </w:t>
      </w:r>
      <w:r w:rsidRPr="00354C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8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понятиями: множество, характеристики множества, элемент множества, пустое, конечное и бесконечное множество,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подмножество, принадлежность, включение, равенство множеств, способы задание множества;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множества разными способами;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 выполнение характеристического свойства множества;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оперировать понятиями: высказывание, истинность и ложность высказывания, сложные и простые высказывания, отрицание высказываний; истинность и ложность утверждения и его отрицания,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операции над высказываниям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и: и, или, </w:t>
      </w:r>
      <w:proofErr w:type="spellStart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не;условные</w:t>
      </w:r>
      <w:proofErr w:type="spellEnd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высказывания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(импликации);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высказывания с использованием законов алгебры высказываний.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рассуждения на основе использования правил логики;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множества, операции с множествами, их графическое представление для описания реальных процессов и явлений, при решении задач других учебных предметов.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Числа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оперировать понятиями: натуральное число, множество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натуральных чисел, целое число, множество целых чисел, обыкновенная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дробь, десятичная дробь, смешанное число, рациональное число, множество рациональных чисел, иррациональное число, корень степени n, действительное число, множество действительных чисел, геометрическая интерпретация натуральных, целых, рациональных, действительных чисел;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объяснять разницу между позиционной и непозиционной системами записи чисел;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переводить числа из одной системы записи (системы счисления) в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другую;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доказывать и использовать признаки делимости на 2, 4, 8, 5, 3, 6 , 9, 10, 11 суммы и произведения чисел при выполнении вычислений и решении задач;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округление рациональных и иррациональных чисел с заданной точностью;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действительные числа разными способами;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упорядочивать числа, записанные в виде обыкновенной и десятичной дроби, числа, записанные с использованием арифметического квадратного корня, корней степени больше 2;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НОД и НОК чисел разными способами и использовать их при решении задач;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вычисления и преобразования выражений, соде </w:t>
      </w:r>
      <w:proofErr w:type="spellStart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ржащих</w:t>
      </w:r>
      <w:proofErr w:type="spellEnd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действительные числа, в том числе корни натуральных степеней.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54C14" w:rsidRPr="00354C14" w:rsidSect="00C67C45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выполнять и объяснять результаты сравнения результатов вычислений при решении практических задач, в том числе приближенных вычислений, используя разные способы сравнений;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записывать, сравнивать, округлять числовые данные реальных величин с использованием разных систем измерения;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54C14" w:rsidRPr="00354C14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составлять и оценивать разными способами числовые выражения при решении практических задач и задач из других учебных предметов.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Тождественные преобразования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оперировать понятиями степени с целым и дробным показателем;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доказательство свойств степени с целыми и дробными показателями;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понятиями  «одночлен»,  «многочлен»,  «многочлен с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переменной», «многочлен с несколькими переменными», коэффициенты многочлена, «стандартная запись многочлена», степень одночлена и многочлена;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свободно владеть приемами преобразования целых и дробно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-рациональных выражений;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lastRenderedPageBreak/>
        <w:t>•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выполнять разложение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многочленов на множители разными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способами, с использованием комбинаций различных приемов;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теорему Виета и теорему, обратную теореме Виета, для поиска корней квадратного трехчлена и для решения задач, в том числе задач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параметрами на основе квадратного трехчлена;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деление многочлена на многочлен с остатком;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доказывать свойства квадратных корней и корней степени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преобразования выражений, содержащих квадратные корни, корни степени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свободно оперировать понятиями «</w:t>
      </w:r>
      <w:proofErr w:type="spellStart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тождес</w:t>
      </w:r>
      <w:proofErr w:type="spellEnd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</w:t>
      </w:r>
      <w:proofErr w:type="spellEnd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«тождество на множестве», «тождественное преобразование»;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различные преобразования выражений, содержащих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модули.</w:t>
      </w:r>
      <w:r w:rsidRPr="00354C1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D8B4CB" wp14:editId="629C9D72">
            <wp:extent cx="765175" cy="269240"/>
            <wp:effectExtent l="0" t="0" r="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26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преобразования и действия с буквенными выражениями,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числовые коэффициенты которых записаны в стандартном виде;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преобразования рациональных выражений при решении задач других учебных предметов;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проверку правдоподобия физических и химических формул на основе сравнения размерностей и валентностей.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Уравнения и неравенства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оперировать понятиями: уравнение, неравенство,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равносильные уравнения и неравенства, уравнение, являющееся следствием другого уравнения, уравнения, равносильные на множестве, равносильные преобразования уравнений;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разные виды уравнений и неравенств и их систем, в том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некоторые уравнения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3 и 4 степеней, дробно-рациональные и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иррациональные;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теорему Виета для уравнений степени выше второй;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смысл теорем о равносильных и неравносильных преобразованиях уравнений и уметь их доказывать;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разными методами решения уравнений, неравенств и их систем, уметь выбирать метод решения и обосновывать свой выбор;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метод интервалов для решения неравенств, в том числе дробно-рациональных и включающих в себя иррациональные выражения;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алгебраические уравнения и неравенства и их системы с параметрами алгебраическим и графическим методами;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разными методами доказательства неравенств;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уравнения в целых числах;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изображать  множества на плоскости, задаваемые уравнениями,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неравенствами и их системами.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и решать уравнения, неравенства, их системы при решении задач других учебных предметов;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оценку </w:t>
      </w:r>
      <w:proofErr w:type="spellStart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правдопо</w:t>
      </w:r>
      <w:proofErr w:type="spellEnd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добия</w:t>
      </w:r>
      <w:proofErr w:type="spellEnd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результатов, получаемых при решении различных уравнений, неравенств и их систем при решении задач других учебных предметов;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и решать уравнения и неравенства с параметрами при решении задач других учебных предметов;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уравнение, не равенство или их систему, описывающие реальную ситуацию или прикладную задачу, интерпретировать полученные результаты.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Функции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Свободно оперировать понятиями: зависимость, функциональная зависимость, зависимая и независимая переменные, функция, способы задания функции, аргумент и значение функции, область определения и множество значения функции, нули функции, промежутки </w:t>
      </w:r>
      <w:proofErr w:type="spellStart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знакопостоянства</w:t>
      </w:r>
      <w:proofErr w:type="spellEnd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монотонность функции, наибольшее и наименьшее значения,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четность/нечетность функции, периодичность функции, график функции,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вертикальная, горизонтальная, наклонная асимптоты; график зависимости, не являющейся функцией,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6780"/>
        <w:gridCol w:w="400"/>
        <w:gridCol w:w="20"/>
        <w:gridCol w:w="120"/>
        <w:gridCol w:w="20"/>
        <w:gridCol w:w="620"/>
        <w:gridCol w:w="560"/>
        <w:gridCol w:w="20"/>
      </w:tblGrid>
      <w:tr w:rsidR="00354C14" w:rsidRPr="00354C14" w:rsidTr="00AF4DA9">
        <w:trPr>
          <w:trHeight w:val="362"/>
        </w:trPr>
        <w:tc>
          <w:tcPr>
            <w:tcW w:w="98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•</w:t>
            </w:r>
          </w:p>
        </w:tc>
        <w:tc>
          <w:tcPr>
            <w:tcW w:w="7960" w:type="dxa"/>
            <w:gridSpan w:val="6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графики функций: линейной, квадратичной, дробно</w:t>
            </w:r>
          </w:p>
        </w:tc>
        <w:tc>
          <w:tcPr>
            <w:tcW w:w="56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C14" w:rsidRPr="00354C14" w:rsidTr="00AF4DA9">
        <w:trPr>
          <w:trHeight w:val="279"/>
        </w:trPr>
        <w:tc>
          <w:tcPr>
            <w:tcW w:w="7760" w:type="dxa"/>
            <w:gridSpan w:val="2"/>
            <w:vMerge w:val="restart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линейной, степенной при разных значениях показателя степени,</w:t>
            </w:r>
          </w:p>
        </w:tc>
        <w:tc>
          <w:tcPr>
            <w:tcW w:w="400" w:type="dxa"/>
            <w:vMerge w:val="restart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y </w:t>
            </w:r>
            <w:r w:rsidRPr="00354C14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2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vMerge w:val="restart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i/>
                <w:iCs/>
                <w:w w:val="94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vMerge w:val="restart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56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C14" w:rsidRPr="00354C14" w:rsidTr="00AF4DA9">
        <w:trPr>
          <w:trHeight w:val="215"/>
        </w:trPr>
        <w:tc>
          <w:tcPr>
            <w:tcW w:w="7760" w:type="dxa"/>
            <w:gridSpan w:val="2"/>
            <w:vMerge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vMerge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vMerge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vMerge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C14" w:rsidRPr="00354C14" w:rsidTr="00AF4DA9">
        <w:trPr>
          <w:trHeight w:val="586"/>
        </w:trPr>
        <w:tc>
          <w:tcPr>
            <w:tcW w:w="98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•</w:t>
            </w:r>
          </w:p>
        </w:tc>
        <w:tc>
          <w:tcPr>
            <w:tcW w:w="678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преобразования графика функции</w:t>
            </w:r>
          </w:p>
        </w:tc>
        <w:tc>
          <w:tcPr>
            <w:tcW w:w="1180" w:type="dxa"/>
            <w:gridSpan w:val="5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y </w:t>
            </w:r>
            <w:r w:rsidRPr="00354C14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=</w:t>
            </w:r>
            <w:r w:rsidRPr="00354C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f </w:t>
            </w:r>
            <w:r w:rsidRPr="00354C14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(</w:t>
            </w:r>
            <w:r w:rsidRPr="00354C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x </w:t>
            </w:r>
            <w:r w:rsidRPr="00354C14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</w:p>
        </w:tc>
        <w:tc>
          <w:tcPr>
            <w:tcW w:w="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C14" w:rsidRPr="00354C14" w:rsidTr="00AF4DA9">
        <w:trPr>
          <w:trHeight w:val="538"/>
        </w:trPr>
        <w:tc>
          <w:tcPr>
            <w:tcW w:w="7760" w:type="dxa"/>
            <w:gridSpan w:val="2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построения графиков функций </w:t>
            </w:r>
            <w:r w:rsidRPr="00354C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bscript"/>
                <w:lang w:eastAsia="ru-RU"/>
              </w:rPr>
              <w:t>y</w:t>
            </w: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C14">
              <w:rPr>
                <w:rFonts w:ascii="Times New Roman" w:eastAsia="Symbol" w:hAnsi="Times New Roman" w:cs="Times New Roman"/>
                <w:sz w:val="24"/>
                <w:szCs w:val="24"/>
                <w:vertAlign w:val="subscript"/>
                <w:lang w:eastAsia="ru-RU"/>
              </w:rPr>
              <w:t>=</w:t>
            </w: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4C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bscript"/>
                <w:lang w:eastAsia="ru-RU"/>
              </w:rPr>
              <w:t>af</w:t>
            </w:r>
            <w:proofErr w:type="spellEnd"/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C14">
              <w:rPr>
                <w:rFonts w:ascii="Times New Roman" w:eastAsia="Symbol" w:hAnsi="Times New Roman" w:cs="Times New Roman"/>
                <w:sz w:val="24"/>
                <w:szCs w:val="24"/>
                <w:vertAlign w:val="subscript"/>
                <w:lang w:eastAsia="ru-RU"/>
              </w:rPr>
              <w:t>(</w:t>
            </w:r>
            <w:proofErr w:type="spellStart"/>
            <w:r w:rsidRPr="00354C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bscript"/>
                <w:lang w:eastAsia="ru-RU"/>
              </w:rPr>
              <w:t>kx</w:t>
            </w:r>
            <w:proofErr w:type="spellEnd"/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C14">
              <w:rPr>
                <w:rFonts w:ascii="Times New Roman" w:eastAsia="Symbol" w:hAnsi="Times New Roman" w:cs="Times New Roman"/>
                <w:sz w:val="24"/>
                <w:szCs w:val="24"/>
                <w:vertAlign w:val="subscript"/>
                <w:lang w:eastAsia="ru-RU"/>
              </w:rPr>
              <w:t>+</w:t>
            </w: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C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bscript"/>
                <w:lang w:eastAsia="ru-RU"/>
              </w:rPr>
              <w:t>b</w:t>
            </w: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C14">
              <w:rPr>
                <w:rFonts w:ascii="Times New Roman" w:eastAsia="Symbol" w:hAnsi="Times New Roman" w:cs="Times New Roman"/>
                <w:sz w:val="24"/>
                <w:szCs w:val="24"/>
                <w:vertAlign w:val="subscript"/>
                <w:lang w:eastAsia="ru-RU"/>
              </w:rPr>
              <w:t>)</w:t>
            </w: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C14">
              <w:rPr>
                <w:rFonts w:ascii="Times New Roman" w:eastAsia="Symbol" w:hAnsi="Times New Roman" w:cs="Times New Roman"/>
                <w:sz w:val="24"/>
                <w:szCs w:val="24"/>
                <w:vertAlign w:val="subscript"/>
                <w:lang w:eastAsia="ru-RU"/>
              </w:rPr>
              <w:t>+</w:t>
            </w: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C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bscript"/>
                <w:lang w:eastAsia="ru-RU"/>
              </w:rPr>
              <w:t>c</w:t>
            </w: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</w:p>
        </w:tc>
        <w:tc>
          <w:tcPr>
            <w:tcW w:w="40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  <w:sectPr w:rsidR="00354C14" w:rsidRPr="00354C14" w:rsidSect="00F022B2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свойства функций и вид графика в зависимости от параметров;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свободно оперировать понятиями: последовательность, ограниченная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54C14" w:rsidRPr="00354C14" w:rsidSect="00F022B2">
          <w:type w:val="continuous"/>
          <w:pgSz w:w="11900" w:h="16840"/>
          <w:pgMar w:top="1128" w:right="620" w:bottom="346" w:left="1440" w:header="0" w:footer="0" w:gutter="0"/>
          <w:cols w:space="720" w:equalWidth="0">
            <w:col w:w="9840"/>
          </w:cols>
        </w:sect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последовательность, монотонно возрастающая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(убывающая)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последовательность, предел последовательности, арифметическая прогрессия,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геометрическая прогрессия, характеристическое свойство арифметической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(геометрической) прогрессии;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метод математической индукции для вывода формул,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доказательства равенств и неравенств, решения задач на делимость;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исследовать последовательности, заданные рекуррентно;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решать комбинированные задачи на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арифметическую и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геометрическую прогрессии.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и исследовать функции, соответствующие реальным процессам и явлениям, интерпретировать полученные результаты в соответствии со спецификой исследуемого процесса или явления;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графики зависимостей для исследования реальных процессов и явлений;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и исследовать функции при решении задач других учебных предметов, интерпретировать полученные результаты в соответствии со спецификой учебного предмета.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и теория вероятностей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оперировать понятиями: столбчатые и круговые диаграммы, таблицы данных, среднее арифметическое, медиана, наибольшее и наименьшее значения выборки, размах выборки, дисперсия и стандартное отклонение, случайная изменчивость;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наиболее удобный способ представления информации,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адекватный ее свойствам и целям анализа;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числовые характеристики выборки;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оперировать понятиями: факториал числа, перестановки,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сочетания и размещения, треугольник Паскаля;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оперировать понятиями: случайный опыт, случайный выбор, испытание, элементарное случайное событие (исход), классическое определение вероятности случайного события, операции над случайными событиями, основные комбинаторные формулы;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оперировать понятиями: случайный опыт, случайный выбор, испытание, элементарное случайное событие (исход), классическое определение вероятности случайного события, операции над случайными событиями, основные комбинаторные формулы;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примеры случайных величин, и вычислять их статистические характеристики;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формулы комбинаторики при решении комбинаторных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на вычисление вероятности в том числе с использованием формул.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информацию о реальных процессах и явлениях способом, адекватным ее свойствам и цели исследования;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сравнивать статистические характеристики выборок, полученных в процессе решения прикладной задачи, изучения реального явления, решения задачи из других учебных предметов;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вероятность реальных событий и явлений в различных ситуациях.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Текстовые задачи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Решать простые и сложные задачи, а также задачи повышенной трудности и выделять их математическую основу;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разные виды и типы задач;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разные краткие записи как модели текстов сложных задач и задач повышенной сложности для построения поисковой схемы и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задач, выбирать оптимальную для рассматриваемой в задаче ситуации модель текста задачи;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модель текста и модель решения задачи, конструировать к одной модели решения сложных задач разные модели текста задачи;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применять три способа поиска решения задач (от требования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условию и от условия к требованию, комбинированный);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моделировать рассуждения при поиске решения задач с помощью граф-схемы;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этапы решения задачи и содержание каждого этапа;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выбирать оптимальный метод решения задачи и осознавать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метода, рассматривать различные методы, на ходить разные решения задачи, если возможно;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затруднения при решении задач;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различные преобразования предложенной задачи,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новые задачи из данной, в том числе обратные;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интерпретировать вычислительные результаты в зада че, исследовать полученное решение задачи;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условие задач (количественные или качественные данные),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исследовать измененное преобразованное;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всевозможные ситуации взаимного расположения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 объектов и изменение их характеристик при совместном движении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(скорость, время, расстояние) при решении задач на движение двух объектов как в одном, так и в противоположных направлениях, конструировать новые ситуации на основе изменения условий задачи при движении по реке;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исследовать всевозможные с </w:t>
      </w:r>
      <w:proofErr w:type="spellStart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итуации</w:t>
      </w:r>
      <w:proofErr w:type="spellEnd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решении задач на движение по реке, рассматривать разные системы отсчета;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разнообразные задачи «на части»;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54C14" w:rsidRPr="00354C14" w:rsidSect="00B338A4">
          <w:type w:val="continuous"/>
          <w:pgSz w:w="11900" w:h="16840"/>
          <w:pgMar w:top="1108" w:right="580" w:bottom="346" w:left="1440" w:header="0" w:footer="0" w:gutter="0"/>
          <w:cols w:space="720" w:equalWidth="0">
            <w:col w:w="9880"/>
          </w:cols>
        </w:sect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lastRenderedPageBreak/>
        <w:t>•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идентичность задач разных типов, связывающих три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величины (на работу, на покупки, на движение) , выделять эти величины и отношения между ними, применять их при решении задач, конструировать собственные задач указанных типов;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основными методами решения задач на смеси, сплавы,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концентрации, использовать их в новых ситуациях по отношению к изученным в процессе обучения;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на проценты, в том числе, сложные проценты с обоснованием, используя разные способы;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логические задачи разными способами, в том числе, с двумя блоками и с тремя блоками данных с помощью таблиц;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по комбинаторике и теории вероятностей на основе использования изученных методов и обосновывать решение;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несложные задачи по математической статистике;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овладеть основными методами решения сюжетных задач: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арифметический, алгебраический, перебор вариантов, геометрический, графический, применять их в новых по сравнению с изученными ситуациях.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новые для данной задачи задачные ситуации с учетом реальных характеристик, в частности, при решении задач на концентрации, учитывать плотность вещества; решать и конструировать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на основе рассмотрения реальных ситуаций, в которых не требуется точный вычислительный результат;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на движение по реке, рассматривая разные системы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отсчета;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задачные ситуации, приближенные к реальной действительности.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Геометрические фигуры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lastRenderedPageBreak/>
        <w:t>•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Свободно оперировать геометрическими понятиями при решении задач и проведении математических рассуждений;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определения геометрических фигур,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выдвигать гипотезы о новых свойствах и признаках геометрических фигур и обосновывать или опровергать их, обобщать или конкретизировать результаты на новые классы фигур, проводить в несложных случаях классификацию фигур по различным основаниям;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исследовать чертежи, включая комбинации фигур, извлекать,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интерпретировать и преобразовывать информацию, представленную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чертежах;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геометрического содержания, в том числе в ситуациях, когда алгоритм решения не следует явно из условия, выполнять необходимые для решения задачи дополнительные построения, исследовать возможность применения теорем и формул для решения задач;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и доказывать геометрические утверждения.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с использованием свойств геометрических фигур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математические модели для решения задач практического характера и задач из смежных дисциплин , исследовать полученные модели и интерпретировать результат.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Отношения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понятием отношения как </w:t>
      </w:r>
      <w:proofErr w:type="spellStart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</w:t>
      </w:r>
      <w:proofErr w:type="spellEnd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оперировать понятиями: равенство фигур, равные фигуры,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равенство треугольников, параллельность прямых, перпендикулярность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прямых, углы между прямыми, перпендикуляр, наклонная, проекция, подобие фигур, подобные фигуры, подобные треугольники;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54C14" w:rsidRPr="00354C14" w:rsidSect="00B338A4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использовать свойства подобия и равенства фигур при решении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отношения для построения и исследования математических моделей объектов реальной жизни.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Измерения и вычисления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оперировать понятиями длина, площадь, объем, величина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угла как величинами, использовать равновеликость и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proofErr w:type="spellStart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равносоставленность</w:t>
      </w:r>
      <w:proofErr w:type="spellEnd"/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решении задач на вычисление, самостоятельно получать и использовать формулы для вычислений площадей и объемов фигур, свободно оперировать широким набором формул на вычисление при решении сложных задач, в том числе и задач на </w:t>
      </w:r>
      <w:proofErr w:type="spellStart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</w:t>
      </w:r>
      <w:proofErr w:type="spellEnd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proofErr w:type="spellEnd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комбинациях окружности и треугольника, окружности и четырехугольника, а также с применением тригонометрии;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гипотезы и проверять их достоверность.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свободно оперировать формулами при решении задач в других учебных предметах и при проведении необходимых вычислений в реальной жизни.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Геометрические построения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понятием набора элементов, определяющих геометрическую фигуру,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набором методов построений циркулем и линейкой;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анализ и реализовывать этапы решения задач на построение.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построения на местности;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размеры реальных объектов окружающего мира.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Преобразования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Оперировать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движениями и преобразованиями как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</w:t>
      </w:r>
      <w:proofErr w:type="spellEnd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понятием движения и преобразования подобия для обоснований, свободно владеть приемами построения фигур с помощью движений и преобразования подобия, а также комбинациями движений,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движений и преобразований;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свойства движений и преобразований для проведения обоснования и доказательства утверждений в геометрии и других учебных предметах;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свойствами движений и преобразований при решении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свойства движений и применять подобие для построений и вычислений.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Векторы и координаты на плоскости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Свободно оперировать понятиями вектор, сумма, разность векторов,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 вектора на число, скалярное произведение векторов,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координаты на плоскости, координаты вектора;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векторным и координатным методом на плоскости для решения задач на вычисление и доказательства;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 помощью векторов и координат доказательство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известных ему геометрических фактов (свойства средних линий, теорем о замечательных точках и т.п.) и получать новые свойства известных фигур;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уравнения фигур для решения задач и самостоятельно составлять уравнения отдельных плоских фигур.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 и при изучении других предметов: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понятия векторов и координат для решения задач по физике, географии и другим учебным предметам.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 математики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математику как строго организованную систему научных знаний, в частности владеть представлениями об аксиоматическом построении геометрии и первичными представлениями о неевклидовых геометриях;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рассматривать математику в контексте истории развития цивилизации и истории развития науки, понимать роль математики в развитии России.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математики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знаниями о различных методах обоснования и опровержения математических утверждений и самостоятельно применять их;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анализа условия задачи и определения подходящих для решения задач изученных методов или их комбинаций;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характеризовать произведения искусства с учетом математических закономерностей в природе, использовать математические закономерности в самостоятельном творчестве.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 класс</w:t>
      </w: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1809"/>
        <w:gridCol w:w="6946"/>
        <w:gridCol w:w="1134"/>
      </w:tblGrid>
      <w:tr w:rsidR="00354C14" w:rsidRPr="00354C14" w:rsidTr="00AF4DA9">
        <w:tc>
          <w:tcPr>
            <w:tcW w:w="1809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Название раздела</w:t>
            </w:r>
          </w:p>
        </w:tc>
        <w:tc>
          <w:tcPr>
            <w:tcW w:w="6946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Краткое содержание</w:t>
            </w:r>
          </w:p>
        </w:tc>
        <w:tc>
          <w:tcPr>
            <w:tcW w:w="1134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Кол-во часов</w:t>
            </w:r>
          </w:p>
        </w:tc>
      </w:tr>
      <w:tr w:rsidR="00354C14" w:rsidRPr="00354C14" w:rsidTr="00AF4DA9">
        <w:tc>
          <w:tcPr>
            <w:tcW w:w="1809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Натуральные числа и нуль. </w:t>
            </w:r>
          </w:p>
        </w:tc>
        <w:tc>
          <w:tcPr>
            <w:tcW w:w="6946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Натуральный ряд чисел и его свойства.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Натуральное число, множество натуральных чисел и его свойства. Использование   свойств натуральных чисел при решении задач.  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Запись и чтение натуральных чисел</w:t>
            </w: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Различие между цифрой и числом. Позиционная запись натурального числа, поместное значение цифры, разряды и классы, соотношение между двумя соседними единицами, чтение и запись натуральных чисел.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Сравнение натуральны чисел, сравнение с числом 0</w:t>
            </w: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Понятие о сравнении чисел, сравнение натуральных чисел друг с другом и с нулём, математическая запись сравнений, способы сравнения чисел. 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Действия с натуральными числами</w:t>
            </w: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Сложение и вычитание, компоненты сложения и вычитания, связь между ними, нахождение суммы и разности, изменение суммы и разности при изменении компонентов сложения вычитания. Умножение и деление, компоненты умножения и деления, связь между ними, умножение и сложение в столбик, деление уголком, проверка результата с помощью прикидки и обратного действия. Переместительный и сочетательный законы сложения и умножения распределительный закон умножения относительно сложения, обоснование алгоритмов выполнения </w:t>
            </w: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 xml:space="preserve">арифметических действий. 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Деление с остатком</w:t>
            </w: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Деление с остатком на множестве натуральных чисел, свойства деления с остатком. Практические задачи на деление с остатком. 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Числовые выражения</w:t>
            </w: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Числовые выражения и его значения, порядок выполнения действий.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Свойства и признаки делимости.</w:t>
            </w: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Свойства делимости суммы и (разности) на число. Признаки делимости на 2,3,5,9,10. Признаки делимости на 4,6,8,11. Доказательство признаков делимости. Решение практических задач с применением признаков делимости. </w:t>
            </w:r>
            <w:r w:rsidRPr="00354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Разложение числа на простые множители.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Простые и составные числа, решето Эратосфена. Разложение натурального числа на множители, разложение на простые множители. Количество делителей числа, алгоритм разложения числа на простые множители, основная теорема арифметики.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Делители и кратные</w:t>
            </w: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Делитель и его свойства, общий делитель двух и более чисел.  Наибольший общий делитель, взаимно простые числа, нахождение   наибольшего общего делителя.  Кратное и его свойства, общее кратное двух и более чисел, наименьшее общее кратное, способы нахождения наименьшего общего кратного.</w:t>
            </w:r>
          </w:p>
        </w:tc>
        <w:tc>
          <w:tcPr>
            <w:tcW w:w="1134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lastRenderedPageBreak/>
              <w:t>77</w:t>
            </w:r>
          </w:p>
        </w:tc>
      </w:tr>
      <w:tr w:rsidR="00354C14" w:rsidRPr="00354C14" w:rsidTr="00AF4DA9">
        <w:tc>
          <w:tcPr>
            <w:tcW w:w="1809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lastRenderedPageBreak/>
              <w:t>Наглядная геометрия.</w:t>
            </w:r>
          </w:p>
        </w:tc>
        <w:tc>
          <w:tcPr>
            <w:tcW w:w="6946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Фигуру в окружающем мире. Наглядное представление о фигурах на плоскости: прямая, отрезок, луч, угол, ломанная, многоугольник, окружность, круг. Четырёхугольник, прямоугольник, квадрат. Треугольник, виды треугольников, Правильные многоугольники . Изображение основных геометрических фигур. Взаимное расположение двух прямых. Длина отрезка, ломанной. Единицы измерения длин. Построение отрезка заданной длины. Виды углов. Градусная мера угла. Измерение и построение углов с помощью транспортира. Периметр многоугольника. Понятие площади фигуры; единицы измерения площади. Площадь прямоугольника, квадрата. Приближенное измерение площади фигур на клетчатой бумаге. Равновеликие фигуры.   Наглядное представление о пространственных фигурах: куб, параллелепипед, шар, сфера. Изображение пространственных фигур. Примеры развёрток многогранников. Понятие объёма; единицы объёма. Объём прямоугольного параллелепипеда, куба. Решение практических задач с применением простейших свойств фигур.</w:t>
            </w:r>
          </w:p>
        </w:tc>
        <w:tc>
          <w:tcPr>
            <w:tcW w:w="1134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38</w:t>
            </w:r>
          </w:p>
        </w:tc>
      </w:tr>
      <w:tr w:rsidR="00354C14" w:rsidRPr="00354C14" w:rsidTr="00AF4DA9">
        <w:tc>
          <w:tcPr>
            <w:tcW w:w="1809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Дроби</w:t>
            </w:r>
          </w:p>
        </w:tc>
        <w:tc>
          <w:tcPr>
            <w:tcW w:w="6946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Обыкновенные дроби</w:t>
            </w:r>
            <w:r w:rsidRPr="00354C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Доля, часть, дробь, дробное число. Дробное число как результат деления. Правильные и неправильные дроби, смешанная дробь (смешанное число) Запись натурального числа в виде дроби с заданными знаменателем, преобразование смешанной дроби в неправильную дробь и наоборот. Приведение дробей к общему знаменателю. Сравнение обыкновенных дробей. Сложение и вычитание обыкновенных дробей.  Умножение и деление обыкновенных дробей.  Арифметические действия со смешанными дробями. Способы рационализации вычислений и их применение при выполнении действий. 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Среднее арифметическое  чисел</w:t>
            </w:r>
            <w:r w:rsidRPr="00354C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Среднее арифметическое двух чисел. Изображение среднего </w:t>
            </w:r>
            <w:r w:rsidRPr="00354C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арифметического двух чисел на числовом луче. Решение практических задач с применением среднего арифметического. Представления дробей на координатном луче. Среднее арифметическое нескольких чисел. Применение дробей при решении задач.</w:t>
            </w:r>
          </w:p>
        </w:tc>
        <w:tc>
          <w:tcPr>
            <w:tcW w:w="1134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lastRenderedPageBreak/>
              <w:t>75</w:t>
            </w:r>
          </w:p>
        </w:tc>
      </w:tr>
      <w:tr w:rsidR="00354C14" w:rsidRPr="00354C14" w:rsidTr="00AF4DA9">
        <w:tc>
          <w:tcPr>
            <w:tcW w:w="1809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lastRenderedPageBreak/>
              <w:t>Множества и отношения между ними</w:t>
            </w:r>
          </w:p>
        </w:tc>
        <w:tc>
          <w:tcPr>
            <w:tcW w:w="6946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Представление о множествах и подмножествах. Операции над множествами. Диаграммы Эйлера –Венна. Конечные и бесконечные множества.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               4</w:t>
            </w:r>
          </w:p>
        </w:tc>
      </w:tr>
      <w:tr w:rsidR="00354C14" w:rsidRPr="00354C14" w:rsidTr="00AF4DA9">
        <w:tc>
          <w:tcPr>
            <w:tcW w:w="1809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Решение текстовых задач. </w:t>
            </w:r>
          </w:p>
        </w:tc>
        <w:tc>
          <w:tcPr>
            <w:tcW w:w="6946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Единицы измерений</w:t>
            </w:r>
            <w:r w:rsidRPr="00354C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Единицы измерений: длины , площади, объёма, массы, времени, скорости. Зависимости между единицами каждой величины. Зависимости между величинами : скорость, время, расстояние; производительность, время, работа; цена, количество, стоимость. 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Задачи на движение, работу, покупки</w:t>
            </w:r>
            <w:r w:rsidRPr="00354C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Решение несложных задач на движение в противоположных направлениях, движение по реке по течению и против течения. Решение задач на совместную работу. Решение зада на «части». 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Логические задачи.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Решение несложных логических задач. Решение логических задач с помощью графов, таблиц.</w:t>
            </w:r>
          </w:p>
        </w:tc>
        <w:tc>
          <w:tcPr>
            <w:tcW w:w="1134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10</w:t>
            </w:r>
          </w:p>
        </w:tc>
      </w:tr>
      <w:tr w:rsidR="00354C14" w:rsidRPr="00354C14" w:rsidTr="00AF4DA9">
        <w:tc>
          <w:tcPr>
            <w:tcW w:w="1809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История математики</w:t>
            </w:r>
          </w:p>
        </w:tc>
        <w:tc>
          <w:tcPr>
            <w:tcW w:w="8080" w:type="dxa"/>
            <w:gridSpan w:val="2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 течении года (не предполагает дополнительных часов и встраивается в различные темы)</w:t>
            </w:r>
          </w:p>
        </w:tc>
      </w:tr>
      <w:tr w:rsidR="00354C14" w:rsidRPr="00354C14" w:rsidTr="00AF4DA9">
        <w:tc>
          <w:tcPr>
            <w:tcW w:w="1809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Всего </w:t>
            </w:r>
          </w:p>
        </w:tc>
        <w:tc>
          <w:tcPr>
            <w:tcW w:w="6946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204</w:t>
            </w:r>
          </w:p>
        </w:tc>
      </w:tr>
    </w:tbl>
    <w:p w:rsidR="00354C14" w:rsidRPr="00354C14" w:rsidRDefault="00354C14" w:rsidP="00354C1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 класс</w:t>
      </w:r>
    </w:p>
    <w:tbl>
      <w:tblPr>
        <w:tblW w:w="5238" w:type="pct"/>
        <w:jc w:val="center"/>
        <w:tblInd w:w="-1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2"/>
        <w:gridCol w:w="6398"/>
        <w:gridCol w:w="2242"/>
      </w:tblGrid>
      <w:tr w:rsidR="00354C14" w:rsidRPr="00354C14" w:rsidTr="00AF4DA9">
        <w:trPr>
          <w:jc w:val="center"/>
        </w:trPr>
        <w:tc>
          <w:tcPr>
            <w:tcW w:w="875" w:type="pct"/>
          </w:tcPr>
          <w:p w:rsidR="00354C14" w:rsidRPr="00354C14" w:rsidRDefault="00354C14" w:rsidP="00354C1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354C14">
              <w:rPr>
                <w:rFonts w:ascii="Times New Roman" w:hAnsi="Times New Roman"/>
                <w:b/>
              </w:rPr>
              <w:t>Название раздела</w:t>
            </w:r>
          </w:p>
        </w:tc>
        <w:tc>
          <w:tcPr>
            <w:tcW w:w="3384" w:type="pct"/>
          </w:tcPr>
          <w:p w:rsidR="00354C14" w:rsidRPr="00354C14" w:rsidRDefault="00354C14" w:rsidP="00354C14">
            <w:pPr>
              <w:spacing w:line="240" w:lineRule="auto"/>
              <w:ind w:firstLine="305"/>
              <w:contextualSpacing/>
              <w:jc w:val="center"/>
              <w:rPr>
                <w:rFonts w:ascii="Times New Roman" w:hAnsi="Times New Roman"/>
                <w:b/>
              </w:rPr>
            </w:pPr>
            <w:r w:rsidRPr="00354C14">
              <w:rPr>
                <w:rFonts w:ascii="Times New Roman" w:hAnsi="Times New Roman"/>
                <w:b/>
              </w:rPr>
              <w:t>Краткое содержание</w:t>
            </w:r>
          </w:p>
        </w:tc>
        <w:tc>
          <w:tcPr>
            <w:tcW w:w="741" w:type="pct"/>
          </w:tcPr>
          <w:p w:rsidR="00354C14" w:rsidRPr="00354C14" w:rsidRDefault="00354C14" w:rsidP="00354C14">
            <w:pPr>
              <w:spacing w:line="240" w:lineRule="auto"/>
              <w:ind w:firstLine="24"/>
              <w:contextualSpacing/>
              <w:jc w:val="center"/>
              <w:rPr>
                <w:rFonts w:ascii="Times New Roman" w:hAnsi="Times New Roman"/>
                <w:b/>
              </w:rPr>
            </w:pPr>
            <w:r w:rsidRPr="00354C14">
              <w:rPr>
                <w:rFonts w:ascii="Times New Roman" w:hAnsi="Times New Roman"/>
                <w:b/>
              </w:rPr>
              <w:t xml:space="preserve">Количество </w:t>
            </w:r>
          </w:p>
          <w:p w:rsidR="00354C14" w:rsidRPr="00354C14" w:rsidRDefault="00354C14" w:rsidP="00354C14">
            <w:pPr>
              <w:spacing w:line="240" w:lineRule="auto"/>
              <w:ind w:left="273" w:hanging="249"/>
              <w:contextualSpacing/>
              <w:jc w:val="center"/>
              <w:rPr>
                <w:rFonts w:ascii="Times New Roman" w:hAnsi="Times New Roman"/>
                <w:b/>
              </w:rPr>
            </w:pPr>
            <w:r w:rsidRPr="00354C14">
              <w:rPr>
                <w:rFonts w:ascii="Times New Roman" w:hAnsi="Times New Roman"/>
                <w:b/>
              </w:rPr>
              <w:t>часов</w:t>
            </w:r>
          </w:p>
        </w:tc>
      </w:tr>
      <w:tr w:rsidR="00354C14" w:rsidRPr="00354C14" w:rsidTr="00AF4DA9">
        <w:trPr>
          <w:jc w:val="center"/>
        </w:trPr>
        <w:tc>
          <w:tcPr>
            <w:tcW w:w="875" w:type="pct"/>
          </w:tcPr>
          <w:p w:rsidR="00354C14" w:rsidRPr="00354C14" w:rsidRDefault="00354C14" w:rsidP="00354C14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354C14">
              <w:rPr>
                <w:rFonts w:ascii="Times New Roman" w:hAnsi="Times New Roman"/>
                <w:b/>
              </w:rPr>
              <w:t>Дроби.</w:t>
            </w:r>
          </w:p>
        </w:tc>
        <w:tc>
          <w:tcPr>
            <w:tcW w:w="3384" w:type="pct"/>
          </w:tcPr>
          <w:p w:rsidR="00354C14" w:rsidRPr="00354C14" w:rsidRDefault="00354C14" w:rsidP="00354C14">
            <w:pPr>
              <w:spacing w:line="240" w:lineRule="auto"/>
              <w:ind w:firstLine="305"/>
              <w:jc w:val="both"/>
              <w:rPr>
                <w:rFonts w:ascii="Times New Roman" w:hAnsi="Times New Roman"/>
                <w:b/>
                <w:bCs/>
              </w:rPr>
            </w:pPr>
            <w:r w:rsidRPr="00354C14">
              <w:rPr>
                <w:rFonts w:ascii="Times New Roman" w:hAnsi="Times New Roman"/>
                <w:b/>
                <w:bCs/>
              </w:rPr>
              <w:t>Отношение двух чисел</w:t>
            </w:r>
          </w:p>
          <w:p w:rsidR="00354C14" w:rsidRPr="00354C14" w:rsidRDefault="00354C14" w:rsidP="00354C14">
            <w:pPr>
              <w:spacing w:line="240" w:lineRule="auto"/>
              <w:ind w:firstLine="305"/>
              <w:jc w:val="both"/>
              <w:rPr>
                <w:rFonts w:ascii="Times New Roman" w:hAnsi="Times New Roman"/>
                <w:bCs/>
              </w:rPr>
            </w:pPr>
            <w:r w:rsidRPr="00354C14">
              <w:rPr>
                <w:rFonts w:ascii="Times New Roman" w:hAnsi="Times New Roman"/>
                <w:bCs/>
              </w:rPr>
              <w:t>Масштаб на плане и карте. Пропорции. Свойства пропорций, применение пропорций и отношений при решении задач.</w:t>
            </w:r>
          </w:p>
          <w:p w:rsidR="00354C14" w:rsidRPr="00354C14" w:rsidRDefault="00354C14" w:rsidP="00354C14">
            <w:pPr>
              <w:spacing w:line="240" w:lineRule="auto"/>
              <w:ind w:firstLine="305"/>
              <w:jc w:val="both"/>
              <w:rPr>
                <w:rFonts w:ascii="Times New Roman" w:hAnsi="Times New Roman"/>
                <w:b/>
                <w:bCs/>
              </w:rPr>
            </w:pPr>
            <w:r w:rsidRPr="00354C14">
              <w:rPr>
                <w:rFonts w:ascii="Times New Roman" w:hAnsi="Times New Roman"/>
                <w:b/>
                <w:bCs/>
              </w:rPr>
              <w:t>Проценты</w:t>
            </w:r>
          </w:p>
          <w:p w:rsidR="00354C14" w:rsidRPr="00354C14" w:rsidRDefault="00354C14" w:rsidP="00354C14">
            <w:pPr>
              <w:spacing w:line="240" w:lineRule="auto"/>
              <w:ind w:firstLine="305"/>
              <w:jc w:val="both"/>
              <w:rPr>
                <w:rFonts w:ascii="Times New Roman" w:hAnsi="Times New Roman"/>
                <w:bCs/>
              </w:rPr>
            </w:pPr>
            <w:r w:rsidRPr="00354C14">
              <w:rPr>
                <w:rFonts w:ascii="Times New Roman" w:hAnsi="Times New Roman"/>
                <w:bCs/>
              </w:rPr>
              <w:t xml:space="preserve">Понятие процента. Вычисление процентов от числа и числа по известному проценту, выражение отношения в процентах. Решение несложных практических задач с процентами. </w:t>
            </w:r>
          </w:p>
          <w:p w:rsidR="00354C14" w:rsidRPr="00354C14" w:rsidRDefault="00354C14" w:rsidP="00354C14">
            <w:pPr>
              <w:spacing w:line="240" w:lineRule="auto"/>
              <w:ind w:firstLine="305"/>
              <w:jc w:val="both"/>
              <w:rPr>
                <w:rFonts w:ascii="Times New Roman" w:hAnsi="Times New Roman"/>
                <w:b/>
                <w:bCs/>
              </w:rPr>
            </w:pPr>
            <w:r w:rsidRPr="00354C14">
              <w:rPr>
                <w:rFonts w:ascii="Times New Roman" w:hAnsi="Times New Roman"/>
                <w:b/>
                <w:bCs/>
              </w:rPr>
              <w:t>Диаграммы</w:t>
            </w:r>
          </w:p>
          <w:p w:rsidR="00354C14" w:rsidRPr="00354C14" w:rsidRDefault="00354C14" w:rsidP="00354C14">
            <w:pPr>
              <w:spacing w:line="240" w:lineRule="auto"/>
              <w:ind w:firstLine="305"/>
              <w:jc w:val="both"/>
              <w:rPr>
                <w:rFonts w:ascii="Times New Roman" w:hAnsi="Times New Roman"/>
                <w:bCs/>
              </w:rPr>
            </w:pPr>
            <w:r w:rsidRPr="00354C14">
              <w:rPr>
                <w:rFonts w:ascii="Times New Roman" w:hAnsi="Times New Roman"/>
                <w:bCs/>
              </w:rPr>
              <w:t xml:space="preserve">Столбчатые и круговые диаграммы. Извлечение информации из диаграмм. </w:t>
            </w:r>
            <w:r w:rsidRPr="00354C14">
              <w:rPr>
                <w:rFonts w:ascii="Times New Roman" w:hAnsi="Times New Roman"/>
                <w:bCs/>
                <w:i/>
              </w:rPr>
              <w:t>Изображение диаграмм по числовым данным</w:t>
            </w:r>
            <w:r w:rsidRPr="00354C14">
              <w:rPr>
                <w:rFonts w:ascii="Times New Roman" w:hAnsi="Times New Roman"/>
                <w:bCs/>
              </w:rPr>
              <w:t>.</w:t>
            </w:r>
          </w:p>
          <w:p w:rsidR="00354C14" w:rsidRPr="00354C14" w:rsidRDefault="00354C14" w:rsidP="00354C14">
            <w:pPr>
              <w:spacing w:line="240" w:lineRule="auto"/>
              <w:ind w:firstLine="305"/>
              <w:jc w:val="both"/>
              <w:rPr>
                <w:rFonts w:ascii="Times New Roman" w:hAnsi="Times New Roman"/>
              </w:rPr>
            </w:pPr>
            <w:r w:rsidRPr="00354C14">
              <w:rPr>
                <w:rFonts w:ascii="Times New Roman" w:hAnsi="Times New Roman"/>
                <w:b/>
                <w:bCs/>
              </w:rPr>
              <w:t>Десятичные дроби</w:t>
            </w:r>
          </w:p>
          <w:p w:rsidR="00354C14" w:rsidRPr="00354C14" w:rsidRDefault="00354C14" w:rsidP="00354C14">
            <w:pPr>
              <w:spacing w:line="240" w:lineRule="auto"/>
              <w:ind w:firstLine="305"/>
              <w:jc w:val="both"/>
              <w:rPr>
                <w:rFonts w:ascii="Times New Roman" w:hAnsi="Times New Roman"/>
              </w:rPr>
            </w:pPr>
            <w:r w:rsidRPr="00354C14">
              <w:rPr>
                <w:rFonts w:ascii="Times New Roman" w:hAnsi="Times New Roman"/>
              </w:rPr>
              <w:t xml:space="preserve">Целая и дробная части десятичной дроби. Преобразование десятичных дробей в обыкновенные. Сравнение десятичных дробей. Сложение и вычитание десятичных дробей. Округление десятичных дробей. Умножение и деление десятичных дробей. </w:t>
            </w:r>
            <w:r w:rsidRPr="00354C14">
              <w:rPr>
                <w:rFonts w:ascii="Times New Roman" w:hAnsi="Times New Roman"/>
                <w:i/>
              </w:rPr>
              <w:t>Преобразование обыкновенных дробей в десятичные дроби. Конечные и бесконечные десятичные дроби</w:t>
            </w:r>
            <w:r w:rsidRPr="00354C14">
              <w:rPr>
                <w:rFonts w:ascii="Times New Roman" w:hAnsi="Times New Roman"/>
              </w:rPr>
              <w:t xml:space="preserve">. </w:t>
            </w:r>
            <w:r w:rsidRPr="00354C14">
              <w:rPr>
                <w:rFonts w:ascii="Times New Roman" w:hAnsi="Times New Roman"/>
                <w:i/>
              </w:rPr>
              <w:t>Способы рационализации вычислений и их применение при выполнении действий</w:t>
            </w:r>
            <w:r w:rsidRPr="00354C14">
              <w:rPr>
                <w:rFonts w:ascii="Times New Roman" w:hAnsi="Times New Roman"/>
              </w:rPr>
              <w:t>.</w:t>
            </w:r>
          </w:p>
        </w:tc>
        <w:tc>
          <w:tcPr>
            <w:tcW w:w="741" w:type="pct"/>
          </w:tcPr>
          <w:p w:rsidR="00354C14" w:rsidRPr="00354C14" w:rsidRDefault="00354C14" w:rsidP="00354C14">
            <w:pPr>
              <w:spacing w:line="240" w:lineRule="auto"/>
              <w:ind w:firstLine="24"/>
              <w:contextualSpacing/>
              <w:jc w:val="center"/>
              <w:rPr>
                <w:rFonts w:ascii="Times New Roman" w:hAnsi="Times New Roman"/>
                <w:b/>
              </w:rPr>
            </w:pPr>
            <w:r w:rsidRPr="00354C14">
              <w:rPr>
                <w:rFonts w:ascii="Times New Roman" w:hAnsi="Times New Roman"/>
                <w:b/>
              </w:rPr>
              <w:t>100</w:t>
            </w:r>
          </w:p>
        </w:tc>
      </w:tr>
      <w:tr w:rsidR="00354C14" w:rsidRPr="00354C14" w:rsidTr="00AF4DA9">
        <w:trPr>
          <w:jc w:val="center"/>
        </w:trPr>
        <w:tc>
          <w:tcPr>
            <w:tcW w:w="875" w:type="pct"/>
          </w:tcPr>
          <w:p w:rsidR="00354C14" w:rsidRPr="00354C14" w:rsidRDefault="00354C14" w:rsidP="00354C14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Рациональные числа</w:t>
            </w:r>
          </w:p>
          <w:p w:rsidR="00354C14" w:rsidRPr="00354C14" w:rsidRDefault="00354C14" w:rsidP="00354C14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384" w:type="pct"/>
          </w:tcPr>
          <w:p w:rsidR="00354C14" w:rsidRPr="00354C14" w:rsidRDefault="00354C14" w:rsidP="00354C14">
            <w:pPr>
              <w:spacing w:line="240" w:lineRule="auto"/>
              <w:ind w:firstLine="305"/>
              <w:jc w:val="both"/>
              <w:rPr>
                <w:rFonts w:ascii="Times New Roman" w:hAnsi="Times New Roman"/>
                <w:b/>
                <w:bCs/>
              </w:rPr>
            </w:pPr>
            <w:r w:rsidRPr="00354C14">
              <w:rPr>
                <w:rFonts w:ascii="Times New Roman" w:hAnsi="Times New Roman"/>
                <w:b/>
                <w:bCs/>
              </w:rPr>
              <w:t>Положительные и отрицательные числа</w:t>
            </w:r>
          </w:p>
          <w:p w:rsidR="00354C14" w:rsidRPr="00354C14" w:rsidRDefault="00354C14" w:rsidP="00354C14">
            <w:pPr>
              <w:spacing w:line="240" w:lineRule="auto"/>
              <w:ind w:firstLine="305"/>
              <w:jc w:val="both"/>
              <w:rPr>
                <w:rFonts w:ascii="Times New Roman" w:hAnsi="Times New Roman"/>
              </w:rPr>
            </w:pPr>
            <w:r w:rsidRPr="00354C14">
              <w:rPr>
                <w:rFonts w:ascii="Times New Roman" w:hAnsi="Times New Roman"/>
              </w:rPr>
              <w:t xml:space="preserve">Изображение чисел на числовой (координатной) прямой. Сравнение чисел. Модуль числа, геометрическая интерпретация </w:t>
            </w:r>
            <w:r w:rsidRPr="00354C14">
              <w:rPr>
                <w:rFonts w:ascii="Times New Roman" w:hAnsi="Times New Roman"/>
              </w:rPr>
              <w:lastRenderedPageBreak/>
              <w:t xml:space="preserve">модуля числа. Действия с положительными и отрицательными числами. Множество целых чисел. </w:t>
            </w:r>
          </w:p>
          <w:p w:rsidR="00354C14" w:rsidRPr="00354C14" w:rsidRDefault="00354C14" w:rsidP="00354C14">
            <w:pPr>
              <w:spacing w:line="240" w:lineRule="auto"/>
              <w:ind w:firstLine="305"/>
              <w:jc w:val="both"/>
              <w:rPr>
                <w:rFonts w:ascii="Times New Roman" w:hAnsi="Times New Roman"/>
              </w:rPr>
            </w:pPr>
            <w:r w:rsidRPr="00354C14">
              <w:rPr>
                <w:rFonts w:ascii="Times New Roman" w:hAnsi="Times New Roman"/>
                <w:b/>
              </w:rPr>
              <w:t>Понятие о рациональном числе</w:t>
            </w:r>
            <w:r w:rsidRPr="00354C14">
              <w:rPr>
                <w:rFonts w:ascii="Times New Roman" w:hAnsi="Times New Roman"/>
              </w:rPr>
              <w:t xml:space="preserve">. </w:t>
            </w:r>
            <w:r w:rsidRPr="00354C14">
              <w:rPr>
                <w:rFonts w:ascii="Times New Roman" w:hAnsi="Times New Roman"/>
                <w:i/>
              </w:rPr>
              <w:t>Первичное представление о множестве рациональных чисел.</w:t>
            </w:r>
            <w:r w:rsidRPr="00354C14">
              <w:rPr>
                <w:rFonts w:ascii="Times New Roman" w:hAnsi="Times New Roman"/>
              </w:rPr>
              <w:t xml:space="preserve"> Действия с рациональными числами.</w:t>
            </w:r>
          </w:p>
        </w:tc>
        <w:tc>
          <w:tcPr>
            <w:tcW w:w="741" w:type="pct"/>
          </w:tcPr>
          <w:p w:rsidR="00354C14" w:rsidRPr="00354C14" w:rsidRDefault="00354C14" w:rsidP="00354C14">
            <w:pPr>
              <w:spacing w:line="240" w:lineRule="auto"/>
              <w:ind w:firstLine="24"/>
              <w:contextualSpacing/>
              <w:jc w:val="center"/>
              <w:rPr>
                <w:rFonts w:ascii="Times New Roman" w:hAnsi="Times New Roman"/>
                <w:b/>
              </w:rPr>
            </w:pPr>
            <w:r w:rsidRPr="00354C14">
              <w:rPr>
                <w:rFonts w:ascii="Times New Roman" w:hAnsi="Times New Roman"/>
                <w:b/>
              </w:rPr>
              <w:lastRenderedPageBreak/>
              <w:t>73</w:t>
            </w:r>
          </w:p>
        </w:tc>
      </w:tr>
      <w:tr w:rsidR="00354C14" w:rsidRPr="00354C14" w:rsidTr="00AF4DA9">
        <w:trPr>
          <w:trHeight w:val="1538"/>
          <w:jc w:val="center"/>
        </w:trPr>
        <w:tc>
          <w:tcPr>
            <w:tcW w:w="875" w:type="pct"/>
          </w:tcPr>
          <w:p w:rsidR="00354C14" w:rsidRPr="00354C14" w:rsidRDefault="00354C14" w:rsidP="00354C14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lastRenderedPageBreak/>
              <w:t>Решение текстовых задач</w:t>
            </w:r>
          </w:p>
          <w:p w:rsidR="00354C14" w:rsidRPr="00354C14" w:rsidRDefault="00354C14" w:rsidP="00354C14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384" w:type="pct"/>
          </w:tcPr>
          <w:p w:rsidR="00354C14" w:rsidRPr="00354C14" w:rsidRDefault="00354C14" w:rsidP="00354C14">
            <w:pPr>
              <w:spacing w:line="240" w:lineRule="auto"/>
              <w:ind w:firstLine="305"/>
              <w:jc w:val="both"/>
              <w:rPr>
                <w:rFonts w:ascii="Times New Roman" w:hAnsi="Times New Roman"/>
                <w:b/>
              </w:rPr>
            </w:pPr>
            <w:r w:rsidRPr="00354C14">
              <w:rPr>
                <w:rFonts w:ascii="Times New Roman" w:hAnsi="Times New Roman"/>
                <w:b/>
              </w:rPr>
              <w:t>Единицы измерений</w:t>
            </w:r>
            <w:r w:rsidRPr="00354C14">
              <w:rPr>
                <w:rFonts w:ascii="Times New Roman" w:hAnsi="Times New Roman"/>
              </w:rPr>
              <w:t>: длины, площади, объема, массы, времени, скорости. Зависимости между единицами измерения каждой величины. Зависимости между величинами: скорость, время, расстояние; производительность, время, работа; цена, количество, стоимость.</w:t>
            </w:r>
          </w:p>
          <w:p w:rsidR="00354C14" w:rsidRPr="00354C14" w:rsidRDefault="00354C14" w:rsidP="00354C14">
            <w:pPr>
              <w:spacing w:line="240" w:lineRule="auto"/>
              <w:ind w:firstLine="305"/>
              <w:jc w:val="both"/>
              <w:rPr>
                <w:rFonts w:ascii="Times New Roman" w:hAnsi="Times New Roman"/>
              </w:rPr>
            </w:pPr>
            <w:r w:rsidRPr="00354C14">
              <w:rPr>
                <w:rFonts w:ascii="Times New Roman" w:hAnsi="Times New Roman"/>
                <w:b/>
              </w:rPr>
              <w:t>Задачи на все арифметические действия</w:t>
            </w:r>
          </w:p>
          <w:p w:rsidR="00354C14" w:rsidRPr="00354C14" w:rsidRDefault="00354C14" w:rsidP="00354C14">
            <w:pPr>
              <w:spacing w:line="240" w:lineRule="auto"/>
              <w:ind w:firstLine="305"/>
              <w:jc w:val="both"/>
              <w:rPr>
                <w:rFonts w:ascii="Times New Roman" w:hAnsi="Times New Roman"/>
              </w:rPr>
            </w:pPr>
            <w:r w:rsidRPr="00354C14">
              <w:rPr>
                <w:rFonts w:ascii="Times New Roman" w:hAnsi="Times New Roman"/>
              </w:rPr>
              <w:t>Решение текстовых задач арифметическим способом</w:t>
            </w:r>
            <w:r w:rsidRPr="00354C14">
              <w:rPr>
                <w:rFonts w:ascii="Times New Roman" w:hAnsi="Times New Roman"/>
                <w:i/>
              </w:rPr>
              <w:t xml:space="preserve">. </w:t>
            </w:r>
            <w:r w:rsidRPr="00354C14">
              <w:rPr>
                <w:rFonts w:ascii="Times New Roman" w:hAnsi="Times New Roman"/>
              </w:rPr>
              <w:t>Использование таблиц, схем, чертежей, других средств представления данных при решении задачи.</w:t>
            </w:r>
          </w:p>
          <w:p w:rsidR="00354C14" w:rsidRPr="00354C14" w:rsidRDefault="00354C14" w:rsidP="00354C14">
            <w:pPr>
              <w:spacing w:line="240" w:lineRule="auto"/>
              <w:ind w:firstLine="305"/>
              <w:jc w:val="both"/>
              <w:rPr>
                <w:rFonts w:ascii="Times New Roman" w:hAnsi="Times New Roman"/>
              </w:rPr>
            </w:pPr>
            <w:r w:rsidRPr="00354C14">
              <w:rPr>
                <w:rFonts w:ascii="Times New Roman" w:hAnsi="Times New Roman"/>
                <w:b/>
              </w:rPr>
              <w:t>Задачи на движение, работу и покупки</w:t>
            </w:r>
          </w:p>
          <w:p w:rsidR="00354C14" w:rsidRPr="00354C14" w:rsidRDefault="00354C14" w:rsidP="00354C14">
            <w:pPr>
              <w:spacing w:line="240" w:lineRule="auto"/>
              <w:ind w:firstLine="305"/>
              <w:jc w:val="both"/>
              <w:rPr>
                <w:rFonts w:ascii="Times New Roman" w:hAnsi="Times New Roman"/>
              </w:rPr>
            </w:pPr>
            <w:r w:rsidRPr="00354C14">
              <w:rPr>
                <w:rFonts w:ascii="Times New Roman" w:hAnsi="Times New Roman"/>
              </w:rPr>
              <w:t xml:space="preserve"> Решение несложных задач на движение в противоположных направлениях, в одном направлении, движение по реке по течению и против течения. Решение задач на совместную работу. Применение дробей при решении задач. </w:t>
            </w:r>
          </w:p>
          <w:p w:rsidR="00354C14" w:rsidRPr="00354C14" w:rsidRDefault="00354C14" w:rsidP="00354C14">
            <w:pPr>
              <w:spacing w:line="240" w:lineRule="auto"/>
              <w:ind w:firstLine="305"/>
              <w:jc w:val="both"/>
              <w:rPr>
                <w:rFonts w:ascii="Times New Roman" w:hAnsi="Times New Roman"/>
                <w:b/>
              </w:rPr>
            </w:pPr>
            <w:r w:rsidRPr="00354C14">
              <w:rPr>
                <w:rFonts w:ascii="Times New Roman" w:hAnsi="Times New Roman"/>
                <w:b/>
              </w:rPr>
              <w:t>Задачи на части, доли, проценты</w:t>
            </w:r>
          </w:p>
          <w:p w:rsidR="00354C14" w:rsidRPr="00354C14" w:rsidRDefault="00354C14" w:rsidP="00354C14">
            <w:pPr>
              <w:spacing w:line="240" w:lineRule="auto"/>
              <w:ind w:firstLine="305"/>
              <w:jc w:val="both"/>
              <w:rPr>
                <w:rFonts w:ascii="Times New Roman" w:hAnsi="Times New Roman"/>
              </w:rPr>
            </w:pPr>
            <w:r w:rsidRPr="00354C14">
              <w:rPr>
                <w:rFonts w:ascii="Times New Roman" w:hAnsi="Times New Roman"/>
              </w:rPr>
              <w:t>Решение задач на нахождение части числа и числа по его части. Решение задач на проценты и доли. Применение пропорций при решении задач.</w:t>
            </w:r>
          </w:p>
          <w:p w:rsidR="00354C14" w:rsidRPr="00354C14" w:rsidRDefault="00354C14" w:rsidP="00354C14">
            <w:pPr>
              <w:spacing w:line="240" w:lineRule="auto"/>
              <w:ind w:firstLine="305"/>
              <w:jc w:val="both"/>
              <w:rPr>
                <w:rFonts w:ascii="Times New Roman" w:hAnsi="Times New Roman"/>
                <w:b/>
              </w:rPr>
            </w:pPr>
            <w:r w:rsidRPr="00354C14">
              <w:rPr>
                <w:rFonts w:ascii="Times New Roman" w:hAnsi="Times New Roman"/>
                <w:b/>
              </w:rPr>
              <w:t>Логические задачи.</w:t>
            </w:r>
          </w:p>
          <w:p w:rsidR="00354C14" w:rsidRPr="00354C14" w:rsidRDefault="00354C14" w:rsidP="00354C14">
            <w:pPr>
              <w:spacing w:line="240" w:lineRule="auto"/>
              <w:ind w:firstLine="305"/>
              <w:jc w:val="both"/>
              <w:rPr>
                <w:rFonts w:ascii="Times New Roman" w:hAnsi="Times New Roman"/>
                <w:bCs/>
              </w:rPr>
            </w:pPr>
            <w:r w:rsidRPr="00354C14">
              <w:rPr>
                <w:rFonts w:ascii="Times New Roman" w:hAnsi="Times New Roman"/>
                <w:bCs/>
              </w:rPr>
              <w:t xml:space="preserve">Решение несложных логических задач. </w:t>
            </w:r>
            <w:r w:rsidRPr="00354C14">
              <w:rPr>
                <w:rFonts w:ascii="Times New Roman" w:hAnsi="Times New Roman"/>
                <w:bCs/>
                <w:i/>
              </w:rPr>
              <w:t>Решение логических задач с помощью графов, таблиц</w:t>
            </w:r>
            <w:r w:rsidRPr="00354C14">
              <w:rPr>
                <w:rFonts w:ascii="Times New Roman" w:hAnsi="Times New Roman"/>
                <w:bCs/>
              </w:rPr>
              <w:t xml:space="preserve">. </w:t>
            </w:r>
          </w:p>
          <w:p w:rsidR="00354C14" w:rsidRPr="00354C14" w:rsidRDefault="00354C14" w:rsidP="00354C14">
            <w:pPr>
              <w:spacing w:line="240" w:lineRule="auto"/>
              <w:ind w:firstLine="305"/>
              <w:jc w:val="both"/>
              <w:rPr>
                <w:rFonts w:ascii="Times New Roman" w:hAnsi="Times New Roman"/>
                <w:bCs/>
              </w:rPr>
            </w:pPr>
            <w:r w:rsidRPr="00354C14">
              <w:rPr>
                <w:rFonts w:ascii="Times New Roman" w:hAnsi="Times New Roman"/>
                <w:b/>
              </w:rPr>
              <w:t xml:space="preserve">Основные методы решения текстовых задач: </w:t>
            </w:r>
            <w:r w:rsidRPr="00354C14">
              <w:rPr>
                <w:rFonts w:ascii="Times New Roman" w:hAnsi="Times New Roman"/>
                <w:bCs/>
              </w:rPr>
              <w:t>арифметический, перебор вариантов.</w:t>
            </w:r>
          </w:p>
        </w:tc>
        <w:tc>
          <w:tcPr>
            <w:tcW w:w="741" w:type="pct"/>
          </w:tcPr>
          <w:p w:rsidR="00354C14" w:rsidRPr="00354C14" w:rsidRDefault="00354C14" w:rsidP="00354C14">
            <w:pPr>
              <w:spacing w:line="240" w:lineRule="auto"/>
              <w:ind w:firstLine="24"/>
              <w:contextualSpacing/>
              <w:jc w:val="center"/>
              <w:rPr>
                <w:rFonts w:ascii="Times New Roman" w:hAnsi="Times New Roman"/>
                <w:b/>
              </w:rPr>
            </w:pPr>
            <w:r w:rsidRPr="00354C14">
              <w:rPr>
                <w:rFonts w:ascii="Times New Roman" w:hAnsi="Times New Roman"/>
                <w:b/>
              </w:rPr>
              <w:t>20</w:t>
            </w:r>
          </w:p>
        </w:tc>
      </w:tr>
      <w:tr w:rsidR="00354C14" w:rsidRPr="00354C14" w:rsidTr="00AF4DA9">
        <w:trPr>
          <w:trHeight w:val="1143"/>
          <w:jc w:val="center"/>
        </w:trPr>
        <w:tc>
          <w:tcPr>
            <w:tcW w:w="875" w:type="pct"/>
          </w:tcPr>
          <w:p w:rsidR="00354C14" w:rsidRPr="00354C14" w:rsidRDefault="00354C14" w:rsidP="00354C14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354C14">
              <w:rPr>
                <w:rFonts w:ascii="Times New Roman" w:hAnsi="Times New Roman"/>
                <w:b/>
              </w:rPr>
              <w:t>Натуральные числа и нуль</w:t>
            </w:r>
          </w:p>
        </w:tc>
        <w:tc>
          <w:tcPr>
            <w:tcW w:w="3384" w:type="pct"/>
          </w:tcPr>
          <w:p w:rsidR="00354C14" w:rsidRPr="00354C14" w:rsidRDefault="00354C14" w:rsidP="00354C14">
            <w:pPr>
              <w:spacing w:line="240" w:lineRule="auto"/>
              <w:ind w:firstLine="305"/>
              <w:contextualSpacing/>
              <w:rPr>
                <w:rFonts w:ascii="Times New Roman" w:hAnsi="Times New Roman"/>
                <w:b/>
              </w:rPr>
            </w:pPr>
            <w:r w:rsidRPr="00354C14">
              <w:rPr>
                <w:rFonts w:ascii="Times New Roman" w:hAnsi="Times New Roman"/>
                <w:b/>
              </w:rPr>
              <w:t>Алгебраические выражения.</w:t>
            </w:r>
          </w:p>
          <w:p w:rsidR="00354C14" w:rsidRPr="00354C14" w:rsidRDefault="00354C14" w:rsidP="00354C14">
            <w:pPr>
              <w:spacing w:line="240" w:lineRule="auto"/>
              <w:ind w:firstLine="305"/>
              <w:contextualSpacing/>
              <w:rPr>
                <w:rFonts w:ascii="Times New Roman" w:hAnsi="Times New Roman"/>
              </w:rPr>
            </w:pPr>
            <w:r w:rsidRPr="00354C14">
              <w:rPr>
                <w:rFonts w:ascii="Times New Roman" w:hAnsi="Times New Roman"/>
              </w:rPr>
              <w:t>Использование букв для обозначения чисел, вычисление значения алгебраического выражения, применение алгебраических выражений для записи свойств арифметических действий, преобразование алгебраических выражений.</w:t>
            </w:r>
          </w:p>
          <w:p w:rsidR="00354C14" w:rsidRPr="00354C14" w:rsidRDefault="00354C14" w:rsidP="00354C14">
            <w:pPr>
              <w:spacing w:line="240" w:lineRule="auto"/>
              <w:ind w:firstLine="305"/>
              <w:contextualSpacing/>
              <w:rPr>
                <w:rFonts w:ascii="Times New Roman" w:hAnsi="Times New Roman"/>
                <w:b/>
              </w:rPr>
            </w:pPr>
            <w:r w:rsidRPr="00354C14">
              <w:rPr>
                <w:rFonts w:ascii="Times New Roman" w:hAnsi="Times New Roman"/>
                <w:b/>
              </w:rPr>
              <w:t>Элементы теории множеств и математической логики</w:t>
            </w:r>
            <w:r w:rsidRPr="00354C14">
              <w:rPr>
                <w:rFonts w:ascii="Times New Roman" w:hAnsi="Times New Roman"/>
              </w:rPr>
              <w:t>. Множества и  отношения между ними. Множество</w:t>
            </w:r>
            <w:r w:rsidRPr="00354C14">
              <w:rPr>
                <w:rFonts w:ascii="Times New Roman" w:hAnsi="Times New Roman"/>
                <w:i/>
              </w:rPr>
              <w:t>, характеристическое свойство множества</w:t>
            </w:r>
            <w:r w:rsidRPr="00354C14">
              <w:rPr>
                <w:rFonts w:ascii="Times New Roman" w:hAnsi="Times New Roman"/>
              </w:rPr>
              <w:t xml:space="preserve">, элемент множества, </w:t>
            </w:r>
            <w:r w:rsidRPr="00354C14">
              <w:rPr>
                <w:rFonts w:ascii="Times New Roman" w:hAnsi="Times New Roman"/>
                <w:i/>
              </w:rPr>
              <w:t>пустое, конечное, бесконечное множество</w:t>
            </w:r>
            <w:r w:rsidRPr="00354C14">
              <w:rPr>
                <w:rFonts w:ascii="Times New Roman" w:hAnsi="Times New Roman"/>
              </w:rPr>
              <w:t>. Подмножество. Отношение принадлежности, включения, равенства. Элементы множества распознавание подмножеств и элементов подмножеств с использованием кругов Эйлера.</w:t>
            </w:r>
          </w:p>
        </w:tc>
        <w:tc>
          <w:tcPr>
            <w:tcW w:w="741" w:type="pct"/>
          </w:tcPr>
          <w:p w:rsidR="00354C14" w:rsidRPr="00354C14" w:rsidRDefault="00354C14" w:rsidP="00354C14">
            <w:pPr>
              <w:spacing w:line="240" w:lineRule="auto"/>
              <w:ind w:firstLine="24"/>
              <w:contextualSpacing/>
              <w:jc w:val="center"/>
              <w:rPr>
                <w:rFonts w:ascii="Times New Roman" w:hAnsi="Times New Roman"/>
                <w:b/>
              </w:rPr>
            </w:pPr>
            <w:r w:rsidRPr="00354C14">
              <w:rPr>
                <w:rFonts w:ascii="Times New Roman" w:hAnsi="Times New Roman"/>
                <w:b/>
              </w:rPr>
              <w:t>4</w:t>
            </w:r>
          </w:p>
        </w:tc>
      </w:tr>
      <w:tr w:rsidR="00354C14" w:rsidRPr="00354C14" w:rsidTr="00AF4DA9">
        <w:trPr>
          <w:jc w:val="center"/>
        </w:trPr>
        <w:tc>
          <w:tcPr>
            <w:tcW w:w="875" w:type="pct"/>
          </w:tcPr>
          <w:p w:rsidR="00354C14" w:rsidRPr="00354C14" w:rsidRDefault="00354C14" w:rsidP="00354C14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Наглядная геометрия</w:t>
            </w:r>
          </w:p>
          <w:p w:rsidR="00354C14" w:rsidRPr="00354C14" w:rsidRDefault="00354C14" w:rsidP="00354C14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3384" w:type="pct"/>
          </w:tcPr>
          <w:p w:rsidR="00354C14" w:rsidRPr="00354C14" w:rsidRDefault="00354C14" w:rsidP="00354C14">
            <w:pPr>
              <w:spacing w:after="0" w:line="240" w:lineRule="auto"/>
              <w:ind w:firstLine="305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Наглядная геометрия.</w:t>
            </w:r>
          </w:p>
          <w:p w:rsidR="00354C14" w:rsidRPr="00354C14" w:rsidRDefault="00354C14" w:rsidP="00354C14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354C14">
              <w:rPr>
                <w:rFonts w:ascii="Times New Roman" w:hAnsi="Times New Roman"/>
              </w:rPr>
              <w:t xml:space="preserve"> Изображение основных геометрических фигур.</w:t>
            </w:r>
            <w:r w:rsidRPr="00354C14">
              <w:rPr>
                <w:rFonts w:ascii="Times New Roman" w:hAnsi="Times New Roman"/>
                <w:i/>
              </w:rPr>
              <w:t xml:space="preserve"> </w:t>
            </w:r>
            <w:r w:rsidRPr="00354C14">
              <w:rPr>
                <w:rFonts w:ascii="Times New Roman" w:hAnsi="Times New Roman"/>
              </w:rPr>
              <w:t xml:space="preserve">Наглядные представления о пространственных фигурах: куб, параллелепипед, призма, пирамида, шар, сфера, конус, цилиндр. Понятие о равенстве фигур.  Изображение пространственных фигур. Центральная, осевая и </w:t>
            </w:r>
            <w:r w:rsidRPr="00354C14">
              <w:rPr>
                <w:rFonts w:ascii="Times New Roman" w:hAnsi="Times New Roman"/>
                <w:i/>
              </w:rPr>
              <w:t xml:space="preserve">зеркальная </w:t>
            </w:r>
            <w:r w:rsidRPr="00354C14">
              <w:rPr>
                <w:rFonts w:ascii="Times New Roman" w:hAnsi="Times New Roman"/>
              </w:rPr>
              <w:t xml:space="preserve">симметрии. Изображение симметричных фигур. Решение практических задач с применением простейших свойств фигур. Примеры сечений. Многогранники. Правильные многогранники. Примеры </w:t>
            </w:r>
            <w:r w:rsidRPr="00354C14">
              <w:rPr>
                <w:rFonts w:ascii="Times New Roman" w:hAnsi="Times New Roman"/>
              </w:rPr>
              <w:lastRenderedPageBreak/>
              <w:t>разверток цилиндра, конуса.</w:t>
            </w:r>
          </w:p>
        </w:tc>
        <w:tc>
          <w:tcPr>
            <w:tcW w:w="741" w:type="pct"/>
          </w:tcPr>
          <w:p w:rsidR="00354C14" w:rsidRPr="00354C14" w:rsidRDefault="00354C14" w:rsidP="00354C14">
            <w:pPr>
              <w:spacing w:line="240" w:lineRule="auto"/>
              <w:ind w:firstLine="24"/>
              <w:contextualSpacing/>
              <w:jc w:val="center"/>
              <w:rPr>
                <w:rFonts w:ascii="Times New Roman" w:hAnsi="Times New Roman"/>
                <w:b/>
              </w:rPr>
            </w:pPr>
            <w:r w:rsidRPr="00354C14">
              <w:rPr>
                <w:rFonts w:ascii="Times New Roman" w:hAnsi="Times New Roman"/>
                <w:b/>
              </w:rPr>
              <w:lastRenderedPageBreak/>
              <w:t>7</w:t>
            </w:r>
          </w:p>
        </w:tc>
      </w:tr>
      <w:tr w:rsidR="00354C14" w:rsidRPr="00354C14" w:rsidTr="00AF4DA9">
        <w:trPr>
          <w:trHeight w:val="1970"/>
          <w:jc w:val="center"/>
        </w:trPr>
        <w:tc>
          <w:tcPr>
            <w:tcW w:w="875" w:type="pct"/>
          </w:tcPr>
          <w:p w:rsidR="00354C14" w:rsidRPr="00354C14" w:rsidRDefault="00354C14" w:rsidP="00354C14">
            <w:pPr>
              <w:spacing w:line="240" w:lineRule="auto"/>
              <w:contextualSpacing/>
              <w:rPr>
                <w:b/>
              </w:rPr>
            </w:pPr>
            <w:r w:rsidRPr="00354C14">
              <w:rPr>
                <w:b/>
              </w:rPr>
              <w:lastRenderedPageBreak/>
              <w:t>История математики</w:t>
            </w:r>
          </w:p>
        </w:tc>
        <w:tc>
          <w:tcPr>
            <w:tcW w:w="3384" w:type="pct"/>
          </w:tcPr>
          <w:p w:rsidR="00354C14" w:rsidRPr="00354C14" w:rsidRDefault="00354C14" w:rsidP="00354C14">
            <w:pPr>
              <w:spacing w:line="240" w:lineRule="auto"/>
              <w:ind w:firstLine="305"/>
              <w:jc w:val="both"/>
              <w:rPr>
                <w:rFonts w:ascii="Times New Roman" w:eastAsia="Calibri" w:hAnsi="Times New Roman"/>
                <w:i/>
              </w:rPr>
            </w:pPr>
            <w:r w:rsidRPr="00354C14">
              <w:rPr>
                <w:rFonts w:ascii="Times New Roman" w:eastAsia="Calibri" w:hAnsi="Times New Roman"/>
                <w:i/>
              </w:rPr>
              <w:t xml:space="preserve">Появление нуля и отрицательных чисел в математике древности. Роль Диофанта. Почему </w:t>
            </w:r>
            <w:r w:rsidRPr="00354C14">
              <w:rPr>
                <w:rFonts w:ascii="Times New Roman" w:eastAsia="Calibri" w:hAnsi="Times New Roman"/>
                <w:i/>
                <w:position w:val="-14"/>
              </w:rPr>
              <w:object w:dxaOrig="1619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9.5pt;height:22.5pt" o:ole="">
                  <v:imagedata r:id="rId16" o:title=""/>
                </v:shape>
                <o:OLEObject Type="Embed" ProgID="Equation.DSMT4" ShapeID="_x0000_i1025" DrawAspect="Content" ObjectID="_1673254761" r:id="rId17"/>
              </w:object>
            </w:r>
            <w:r w:rsidRPr="00354C14">
              <w:rPr>
                <w:rFonts w:ascii="Times New Roman" w:eastAsia="Calibri" w:hAnsi="Times New Roman"/>
                <w:i/>
              </w:rPr>
              <w:t>?</w:t>
            </w:r>
          </w:p>
          <w:p w:rsidR="00354C14" w:rsidRPr="00354C14" w:rsidRDefault="00354C14" w:rsidP="00354C14">
            <w:pPr>
              <w:spacing w:line="240" w:lineRule="auto"/>
              <w:ind w:firstLine="305"/>
              <w:jc w:val="both"/>
              <w:rPr>
                <w:rFonts w:ascii="Times New Roman" w:hAnsi="Times New Roman"/>
                <w:b/>
              </w:rPr>
            </w:pPr>
            <w:r w:rsidRPr="00354C14">
              <w:rPr>
                <w:rFonts w:ascii="Times New Roman" w:eastAsia="Calibri" w:hAnsi="Times New Roman"/>
                <w:i/>
              </w:rPr>
              <w:t>Дроби в Вавилоне, Египте, Риме. Открытие десятичных дробей. Старинные системы мер. Десятичные дроби и метрическая система мер.  Л. Магницкий.</w:t>
            </w:r>
          </w:p>
        </w:tc>
        <w:tc>
          <w:tcPr>
            <w:tcW w:w="741" w:type="pct"/>
          </w:tcPr>
          <w:p w:rsidR="00354C14" w:rsidRPr="00354C14" w:rsidRDefault="00354C14" w:rsidP="00354C14">
            <w:pPr>
              <w:spacing w:line="240" w:lineRule="auto"/>
              <w:ind w:firstLine="24"/>
              <w:contextualSpacing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354C14">
              <w:rPr>
                <w:rFonts w:ascii="Times New Roman" w:hAnsi="Times New Roman"/>
                <w:i/>
              </w:rPr>
              <w:t>Непредполагается</w:t>
            </w:r>
            <w:proofErr w:type="spellEnd"/>
            <w:r w:rsidRPr="00354C14">
              <w:rPr>
                <w:rFonts w:ascii="Times New Roman" w:hAnsi="Times New Roman"/>
                <w:i/>
              </w:rPr>
              <w:t xml:space="preserve"> выделение дополнительных часов на </w:t>
            </w:r>
            <w:proofErr w:type="spellStart"/>
            <w:r w:rsidRPr="00354C14">
              <w:rPr>
                <w:rFonts w:ascii="Times New Roman" w:hAnsi="Times New Roman"/>
                <w:i/>
              </w:rPr>
              <w:t>изучение,содержание</w:t>
            </w:r>
            <w:proofErr w:type="spellEnd"/>
            <w:r w:rsidRPr="00354C14">
              <w:rPr>
                <w:rFonts w:ascii="Times New Roman" w:hAnsi="Times New Roman"/>
                <w:i/>
              </w:rPr>
              <w:t xml:space="preserve"> встраивается в соответствующие темы.</w:t>
            </w:r>
          </w:p>
        </w:tc>
      </w:tr>
      <w:tr w:rsidR="00354C14" w:rsidRPr="00354C14" w:rsidTr="00AF4DA9">
        <w:trPr>
          <w:trHeight w:val="219"/>
          <w:jc w:val="center"/>
        </w:trPr>
        <w:tc>
          <w:tcPr>
            <w:tcW w:w="875" w:type="pct"/>
          </w:tcPr>
          <w:p w:rsidR="00354C14" w:rsidRPr="00354C14" w:rsidRDefault="00354C14" w:rsidP="00354C14">
            <w:pPr>
              <w:spacing w:line="240" w:lineRule="auto"/>
              <w:contextualSpacing/>
              <w:rPr>
                <w:b/>
              </w:rPr>
            </w:pPr>
            <w:r w:rsidRPr="00354C14">
              <w:rPr>
                <w:b/>
              </w:rPr>
              <w:t>всего</w:t>
            </w:r>
          </w:p>
        </w:tc>
        <w:tc>
          <w:tcPr>
            <w:tcW w:w="3384" w:type="pct"/>
          </w:tcPr>
          <w:p w:rsidR="00354C14" w:rsidRPr="00354C14" w:rsidRDefault="00354C14" w:rsidP="00354C14">
            <w:pPr>
              <w:spacing w:line="240" w:lineRule="auto"/>
              <w:ind w:firstLine="305"/>
              <w:jc w:val="both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741" w:type="pct"/>
          </w:tcPr>
          <w:p w:rsidR="00354C14" w:rsidRPr="00354C14" w:rsidRDefault="00354C14" w:rsidP="00354C14">
            <w:pPr>
              <w:spacing w:line="240" w:lineRule="auto"/>
              <w:ind w:firstLine="24"/>
              <w:contextualSpacing/>
              <w:jc w:val="center"/>
              <w:rPr>
                <w:rFonts w:ascii="Times New Roman" w:hAnsi="Times New Roman"/>
                <w:i/>
              </w:rPr>
            </w:pPr>
            <w:r w:rsidRPr="00354C14">
              <w:rPr>
                <w:rFonts w:ascii="Times New Roman" w:hAnsi="Times New Roman"/>
                <w:i/>
              </w:rPr>
              <w:t>204</w:t>
            </w:r>
          </w:p>
        </w:tc>
      </w:tr>
    </w:tbl>
    <w:p w:rsidR="00354C14" w:rsidRPr="00354C14" w:rsidRDefault="00354C14" w:rsidP="00354C1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 класс</w:t>
      </w:r>
    </w:p>
    <w:p w:rsidR="00354C14" w:rsidRPr="00354C14" w:rsidRDefault="00354C14" w:rsidP="00354C1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Алгебра </w:t>
      </w:r>
    </w:p>
    <w:tbl>
      <w:tblPr>
        <w:tblStyle w:val="a5"/>
        <w:tblW w:w="10774" w:type="dxa"/>
        <w:tblInd w:w="-601" w:type="dxa"/>
        <w:tblLook w:val="04A0" w:firstRow="1" w:lastRow="0" w:firstColumn="1" w:lastColumn="0" w:noHBand="0" w:noVBand="1"/>
      </w:tblPr>
      <w:tblGrid>
        <w:gridCol w:w="2269"/>
        <w:gridCol w:w="6378"/>
        <w:gridCol w:w="2127"/>
      </w:tblGrid>
      <w:tr w:rsidR="00354C14" w:rsidRPr="00354C14" w:rsidTr="00AF4DA9">
        <w:tc>
          <w:tcPr>
            <w:tcW w:w="2269" w:type="dxa"/>
          </w:tcPr>
          <w:p w:rsidR="00354C14" w:rsidRPr="00354C14" w:rsidRDefault="00354C14" w:rsidP="0035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378" w:type="dxa"/>
          </w:tcPr>
          <w:p w:rsidR="00354C14" w:rsidRPr="00354C14" w:rsidRDefault="00354C14" w:rsidP="0035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2127" w:type="dxa"/>
          </w:tcPr>
          <w:p w:rsidR="00354C14" w:rsidRPr="00354C14" w:rsidRDefault="00354C14" w:rsidP="0035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54C14" w:rsidRPr="00354C14" w:rsidTr="00AF4DA9">
        <w:trPr>
          <w:trHeight w:val="1045"/>
        </w:trPr>
        <w:tc>
          <w:tcPr>
            <w:tcW w:w="2269" w:type="dxa"/>
          </w:tcPr>
          <w:p w:rsidR="00354C14" w:rsidRPr="00354C14" w:rsidRDefault="00354C14" w:rsidP="00354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C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Числа. </w:t>
            </w:r>
          </w:p>
        </w:tc>
        <w:tc>
          <w:tcPr>
            <w:tcW w:w="6378" w:type="dxa"/>
          </w:tcPr>
          <w:p w:rsidR="00354C14" w:rsidRPr="00354C14" w:rsidRDefault="00354C14" w:rsidP="00354C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Рациональные числа. </w:t>
            </w:r>
            <w:r w:rsidRPr="00354C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Множество рациональных чисел. Сравнение рациональных чисел. Действия с рациональными числами. </w:t>
            </w:r>
            <w:r w:rsidRPr="00354C1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Представление рационального числа десятичной дробью.</w:t>
            </w:r>
            <w:r w:rsidRPr="00354C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54C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354C14" w:rsidRPr="00354C14" w:rsidRDefault="00354C14" w:rsidP="0035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sz w:val="24"/>
                <w:szCs w:val="24"/>
              </w:rPr>
              <w:t xml:space="preserve">       3</w:t>
            </w:r>
          </w:p>
        </w:tc>
      </w:tr>
      <w:tr w:rsidR="00354C14" w:rsidRPr="00354C14" w:rsidTr="00AF4DA9">
        <w:trPr>
          <w:trHeight w:val="1440"/>
        </w:trPr>
        <w:tc>
          <w:tcPr>
            <w:tcW w:w="2269" w:type="dxa"/>
          </w:tcPr>
          <w:p w:rsidR="00354C14" w:rsidRPr="00354C14" w:rsidRDefault="00354C14" w:rsidP="00354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b/>
                <w:sz w:val="24"/>
                <w:szCs w:val="24"/>
              </w:rPr>
              <w:t>Тождественные преобразования</w:t>
            </w:r>
          </w:p>
        </w:tc>
        <w:tc>
          <w:tcPr>
            <w:tcW w:w="6378" w:type="dxa"/>
          </w:tcPr>
          <w:p w:rsidR="00354C14" w:rsidRPr="00354C14" w:rsidRDefault="00354C14" w:rsidP="00354C1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Числовые и буквенные выражения. </w:t>
            </w:r>
            <w:r w:rsidRPr="00354C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Выражение с переменной. Значение выражения. Подстановка выражений вместо переменных. </w:t>
            </w:r>
          </w:p>
          <w:p w:rsidR="00354C14" w:rsidRPr="00354C14" w:rsidRDefault="00354C14" w:rsidP="00354C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Целые выражения. </w:t>
            </w:r>
            <w:r w:rsidRPr="00354C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Степень с натуральным показателем и её свойства. Преобразования выражений, содержащих степени с натуральным показателем. Одночлен, многочлен. Действия с одночленами и многочленами (сложение, вычитание, умножение). Формулы сокращенного умножения: разность квадратов, квадрат суммы и разности. Разложение многочлена на множители: вынесение общего множителя за скобки, </w:t>
            </w:r>
            <w:r w:rsidRPr="00354C1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группировка, применение формул сокращенного умножения. Квадратный трехчлен, разложение квадратного трехчлена на множители.</w:t>
            </w:r>
          </w:p>
        </w:tc>
        <w:tc>
          <w:tcPr>
            <w:tcW w:w="2127" w:type="dxa"/>
          </w:tcPr>
          <w:p w:rsidR="00354C14" w:rsidRPr="00354C14" w:rsidRDefault="00354C14" w:rsidP="0035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sz w:val="24"/>
                <w:szCs w:val="24"/>
              </w:rPr>
              <w:t xml:space="preserve">    63 </w:t>
            </w:r>
          </w:p>
        </w:tc>
      </w:tr>
      <w:tr w:rsidR="00354C14" w:rsidRPr="00354C14" w:rsidTr="00AF4DA9">
        <w:trPr>
          <w:trHeight w:val="720"/>
        </w:trPr>
        <w:tc>
          <w:tcPr>
            <w:tcW w:w="2269" w:type="dxa"/>
          </w:tcPr>
          <w:p w:rsidR="00354C14" w:rsidRPr="00354C14" w:rsidRDefault="00354C14" w:rsidP="00354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 и неравенства</w:t>
            </w:r>
          </w:p>
        </w:tc>
        <w:tc>
          <w:tcPr>
            <w:tcW w:w="6378" w:type="dxa"/>
          </w:tcPr>
          <w:p w:rsidR="00354C14" w:rsidRPr="00354C14" w:rsidRDefault="00354C14" w:rsidP="00354C14">
            <w:pPr>
              <w:autoSpaceDE w:val="0"/>
              <w:autoSpaceDN w:val="0"/>
              <w:adjustRightInd w:val="0"/>
              <w:rPr>
                <w:rFonts w:ascii="Arial" w:eastAsia="Calibri" w:hAnsi="Arial" w:cs="Times New Roman"/>
                <w:b/>
                <w:sz w:val="24"/>
                <w:szCs w:val="24"/>
              </w:rPr>
            </w:pPr>
            <w:r w:rsidRPr="00354C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Равенства. </w:t>
            </w:r>
            <w:r w:rsidRPr="00354C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Числовое равенство. Свойства числовых равенств. Равенство с переменной. </w:t>
            </w:r>
            <w:r w:rsidRPr="00354C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Уравнения</w:t>
            </w:r>
            <w:r w:rsidRPr="00354C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Понятие уравнения и корня уравнения. </w:t>
            </w:r>
            <w:r w:rsidRPr="00354C1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Представление о равносильности уравнений. Область определения уравнения (область допустимых значений переменной) </w:t>
            </w:r>
            <w:r w:rsidRPr="00354C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Линейное уравнение и его корни. </w:t>
            </w:r>
            <w:r w:rsidRPr="00354C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линейных уравнений. </w:t>
            </w:r>
            <w:r w:rsidRPr="00354C1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Линейное уравнение с параметром. Количество корней линейного уравнения. Решение линейных уравнений с параметром.</w:t>
            </w:r>
            <w:r w:rsidRPr="00354C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54C1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Методы решения уравнений: графический метод</w:t>
            </w:r>
            <w:r w:rsidRPr="00354C14">
              <w:rPr>
                <w:rFonts w:ascii="Arial" w:eastAsia="Calibri" w:hAnsi="Arial" w:cs="Times New Roman"/>
                <w:b/>
                <w:sz w:val="24"/>
                <w:szCs w:val="24"/>
              </w:rPr>
              <w:t xml:space="preserve">. </w:t>
            </w:r>
          </w:p>
          <w:p w:rsidR="00354C14" w:rsidRPr="00354C14" w:rsidRDefault="00354C14" w:rsidP="00354C1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C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Системы уравнений. </w:t>
            </w:r>
            <w:r w:rsidRPr="00354C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Уравнение  с двумя переменными. Линейное уравнение с двумя переменными. </w:t>
            </w:r>
            <w:r w:rsidRPr="00354C1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Прямая как графическая интерпретация линейного уравнения с двумя переменными. </w:t>
            </w:r>
            <w:r w:rsidRPr="00354C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системы уравнений. Решение системы уравнений. Методы решения систем линейных уравнений с двумя переменными: </w:t>
            </w:r>
            <w:r w:rsidRPr="00354C1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графический метод, метод сложения,</w:t>
            </w:r>
            <w:r w:rsidRPr="00354C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 подстановки. </w:t>
            </w:r>
            <w:r w:rsidRPr="00354C1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Системы линейных уравнений с параметром.</w:t>
            </w:r>
            <w:r w:rsidRPr="00354C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54C14" w:rsidRPr="00354C14" w:rsidRDefault="00354C14" w:rsidP="00354C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Неравенства. </w:t>
            </w:r>
            <w:r w:rsidRPr="00354C14">
              <w:rPr>
                <w:rFonts w:ascii="Times New Roman" w:eastAsia="Calibri" w:hAnsi="Times New Roman" w:cs="Times New Roman"/>
                <w:sz w:val="24"/>
                <w:szCs w:val="24"/>
              </w:rPr>
              <w:t>Неравенство с переменной. Строгие и нестрогие неравенства</w:t>
            </w:r>
            <w:r w:rsidRPr="00354C14">
              <w:rPr>
                <w:rFonts w:ascii="Arial" w:eastAsia="Calibri" w:hAnsi="Arial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354C14" w:rsidRPr="00354C14" w:rsidRDefault="00354C14" w:rsidP="0035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sz w:val="24"/>
                <w:szCs w:val="24"/>
              </w:rPr>
              <w:t xml:space="preserve">      32</w:t>
            </w:r>
          </w:p>
        </w:tc>
      </w:tr>
      <w:tr w:rsidR="00354C14" w:rsidRPr="00354C14" w:rsidTr="00AF4DA9">
        <w:tc>
          <w:tcPr>
            <w:tcW w:w="2269" w:type="dxa"/>
          </w:tcPr>
          <w:p w:rsidR="00354C14" w:rsidRPr="00354C14" w:rsidRDefault="00354C14" w:rsidP="00354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  <w:tc>
          <w:tcPr>
            <w:tcW w:w="6378" w:type="dxa"/>
          </w:tcPr>
          <w:p w:rsidR="00354C14" w:rsidRPr="00354C14" w:rsidRDefault="00354C14" w:rsidP="00354C1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Понятие функции. </w:t>
            </w:r>
            <w:r w:rsidRPr="00354C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Декартовы координаты на плоскости. Формирование представлений о </w:t>
            </w:r>
            <w:proofErr w:type="spellStart"/>
            <w:r w:rsidRPr="00354C14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метапредметном</w:t>
            </w:r>
            <w:proofErr w:type="spellEnd"/>
            <w:r w:rsidRPr="00354C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понятии «координаты». Способы задания функций: аналитический, </w:t>
            </w:r>
            <w:r w:rsidRPr="00354C1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графический, табличный. График функции. Примеры функций, получаемых в процессе исследования различных реальных процессов и решения задач. Значение функции в точке. Свойства функций: область определения, множество значений, нули. </w:t>
            </w:r>
          </w:p>
          <w:p w:rsidR="00354C14" w:rsidRPr="00354C14" w:rsidRDefault="00354C14" w:rsidP="00354C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4C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Линейная функция. </w:t>
            </w:r>
            <w:r w:rsidRPr="00354C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Свойства и график линейной функции. Угловой коэффициент прямой. Расположение графика линейной функции в зависимости от её углового коэффициента и свободного члена. </w:t>
            </w:r>
            <w:r w:rsidRPr="00354C1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Нахождение коэффициентов линейной функции по заданным условиям: прохождение прямой через две точки с заданными координатами, прохождение прямой через данную точку и параллельной данной прямой.</w:t>
            </w:r>
          </w:p>
        </w:tc>
        <w:tc>
          <w:tcPr>
            <w:tcW w:w="2127" w:type="dxa"/>
          </w:tcPr>
          <w:p w:rsidR="00354C14" w:rsidRPr="00354C14" w:rsidRDefault="00354C14" w:rsidP="0035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18 </w:t>
            </w:r>
          </w:p>
        </w:tc>
      </w:tr>
      <w:tr w:rsidR="00354C14" w:rsidRPr="00354C14" w:rsidTr="00AF4DA9">
        <w:tc>
          <w:tcPr>
            <w:tcW w:w="2269" w:type="dxa"/>
          </w:tcPr>
          <w:p w:rsidR="00354C14" w:rsidRPr="00354C14" w:rsidRDefault="00354C14" w:rsidP="00354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Решение текстовых задач</w:t>
            </w:r>
          </w:p>
        </w:tc>
        <w:tc>
          <w:tcPr>
            <w:tcW w:w="6378" w:type="dxa"/>
          </w:tcPr>
          <w:p w:rsidR="00354C14" w:rsidRPr="00354C14" w:rsidRDefault="00354C14" w:rsidP="00354C1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 на все арифметические действия. </w:t>
            </w:r>
            <w:r w:rsidRPr="00354C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текстовых задач арифметическим способом. Использование таблиц, схем, чертежей, других средств представления данных при решении задачи. </w:t>
            </w:r>
          </w:p>
          <w:p w:rsidR="00354C14" w:rsidRPr="00354C14" w:rsidRDefault="00354C14" w:rsidP="00354C1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 на движение, работу и покупки</w:t>
            </w:r>
            <w:r w:rsidRPr="00354C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Анализ возможных ситуаций взаимного расположения объектов при их движении, соотношения объектов выполняемых работ при совместной работе. </w:t>
            </w:r>
          </w:p>
          <w:p w:rsidR="00354C14" w:rsidRPr="00354C14" w:rsidRDefault="00354C14" w:rsidP="00354C1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4C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 на части, доли, проценты. </w:t>
            </w:r>
            <w:r w:rsidRPr="00354C14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нахождение части числа и числа по его части. Решение задач на проценты и доли. Применение пропорций при решении задач.</w:t>
            </w:r>
          </w:p>
          <w:p w:rsidR="00354C14" w:rsidRPr="00354C14" w:rsidRDefault="00354C14" w:rsidP="00354C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Основные методы решения текстовых задач: </w:t>
            </w:r>
            <w:r w:rsidRPr="00354C14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арифметический, алгебраический.</w:t>
            </w:r>
          </w:p>
        </w:tc>
        <w:tc>
          <w:tcPr>
            <w:tcW w:w="2127" w:type="dxa"/>
          </w:tcPr>
          <w:p w:rsidR="00354C14" w:rsidRPr="00354C14" w:rsidRDefault="00354C14" w:rsidP="0035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sz w:val="24"/>
                <w:szCs w:val="24"/>
              </w:rPr>
              <w:t xml:space="preserve">         16  </w:t>
            </w:r>
          </w:p>
        </w:tc>
      </w:tr>
      <w:tr w:rsidR="00354C14" w:rsidRPr="00354C14" w:rsidTr="00AF4DA9">
        <w:tc>
          <w:tcPr>
            <w:tcW w:w="2269" w:type="dxa"/>
          </w:tcPr>
          <w:p w:rsidR="00354C14" w:rsidRPr="00354C14" w:rsidRDefault="00354C14" w:rsidP="00354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и теория вероятностей</w:t>
            </w:r>
          </w:p>
        </w:tc>
        <w:tc>
          <w:tcPr>
            <w:tcW w:w="6378" w:type="dxa"/>
          </w:tcPr>
          <w:p w:rsidR="00354C14" w:rsidRPr="00354C14" w:rsidRDefault="00354C14" w:rsidP="00354C14">
            <w:pPr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Статистика  и теория вероятностей. </w:t>
            </w:r>
            <w:r w:rsidRPr="00354C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Описательные  статистические показатели числовых наборов: среднее арифметическое, медиана, наибольшее и наименьшее значения. Меры рассеивания: размах. Случайная изменчивость. Изменчивость при измерениях. </w:t>
            </w:r>
            <w:r w:rsidRPr="00354C1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Решающие правила. Закономерности в изменчивых величинах.</w:t>
            </w:r>
          </w:p>
        </w:tc>
        <w:tc>
          <w:tcPr>
            <w:tcW w:w="2127" w:type="dxa"/>
          </w:tcPr>
          <w:p w:rsidR="00354C14" w:rsidRPr="00354C14" w:rsidRDefault="00354C14" w:rsidP="0035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sz w:val="24"/>
                <w:szCs w:val="24"/>
              </w:rPr>
              <w:t xml:space="preserve">           4</w:t>
            </w:r>
          </w:p>
        </w:tc>
      </w:tr>
      <w:tr w:rsidR="00354C14" w:rsidRPr="00354C14" w:rsidTr="00AF4DA9">
        <w:trPr>
          <w:trHeight w:val="848"/>
        </w:trPr>
        <w:tc>
          <w:tcPr>
            <w:tcW w:w="2269" w:type="dxa"/>
          </w:tcPr>
          <w:p w:rsidR="00354C14" w:rsidRPr="00354C14" w:rsidRDefault="00354C14" w:rsidP="00354C14">
            <w:pPr>
              <w:widowControl w:val="0"/>
              <w:shd w:val="clear" w:color="auto" w:fill="FFFFFF"/>
              <w:tabs>
                <w:tab w:val="left" w:pos="5390"/>
                <w:tab w:val="left" w:pos="6466"/>
                <w:tab w:val="left" w:pos="8698"/>
              </w:tabs>
              <w:suppressAutoHyphens/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История математики</w:t>
            </w:r>
          </w:p>
        </w:tc>
        <w:tc>
          <w:tcPr>
            <w:tcW w:w="6378" w:type="dxa"/>
          </w:tcPr>
          <w:p w:rsidR="00354C14" w:rsidRPr="00354C14" w:rsidRDefault="00354C14" w:rsidP="00354C1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4C1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Возникновение математики как науки, этапы её развития. Основные разделы математики. Выдающиеся математики и их вклад в развитие науки. Рождение буквенной символики. </w:t>
            </w:r>
            <w:proofErr w:type="spellStart"/>
            <w:r w:rsidRPr="00354C1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П.Ферма</w:t>
            </w:r>
            <w:proofErr w:type="spellEnd"/>
            <w:r w:rsidRPr="00354C1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proofErr w:type="spellStart"/>
            <w:r w:rsidRPr="00354C1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Ф.Виет</w:t>
            </w:r>
            <w:proofErr w:type="spellEnd"/>
            <w:r w:rsidRPr="00354C1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proofErr w:type="spellStart"/>
            <w:r w:rsidRPr="00354C1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Р.Декарт</w:t>
            </w:r>
            <w:proofErr w:type="spellEnd"/>
            <w:r w:rsidRPr="00354C1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354C1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Б.Паскаль</w:t>
            </w:r>
            <w:proofErr w:type="spellEnd"/>
            <w:r w:rsidRPr="00354C1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  Появление метода координат, позволяющего переводить геометрические объекты на язык алгебры. Появление графиков функций. Примеры различных систем координат.</w:t>
            </w:r>
          </w:p>
          <w:p w:rsidR="00354C14" w:rsidRPr="00354C14" w:rsidRDefault="00354C14" w:rsidP="00354C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354C14" w:rsidRPr="00354C14" w:rsidRDefault="00354C14" w:rsidP="0035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sz w:val="24"/>
                <w:szCs w:val="24"/>
              </w:rPr>
              <w:t>В течении года (не предполагает дополнительных часов и встраивается в различные темы)</w:t>
            </w:r>
          </w:p>
        </w:tc>
      </w:tr>
    </w:tbl>
    <w:p w:rsidR="00354C14" w:rsidRPr="00354C14" w:rsidRDefault="00354C14" w:rsidP="00354C1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Геометрия</w:t>
      </w:r>
    </w:p>
    <w:tbl>
      <w:tblPr>
        <w:tblStyle w:val="a5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6520"/>
        <w:gridCol w:w="1560"/>
      </w:tblGrid>
      <w:tr w:rsidR="00354C14" w:rsidRPr="00354C14" w:rsidTr="00AF4DA9">
        <w:trPr>
          <w:trHeight w:val="775"/>
        </w:trPr>
        <w:tc>
          <w:tcPr>
            <w:tcW w:w="2411" w:type="dxa"/>
          </w:tcPr>
          <w:p w:rsidR="00354C14" w:rsidRPr="00354C14" w:rsidRDefault="00354C14" w:rsidP="00354C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520" w:type="dxa"/>
          </w:tcPr>
          <w:p w:rsidR="00354C14" w:rsidRPr="00354C14" w:rsidRDefault="00354C14" w:rsidP="00354C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560" w:type="dxa"/>
          </w:tcPr>
          <w:p w:rsidR="00354C14" w:rsidRPr="00354C14" w:rsidRDefault="00354C14" w:rsidP="00354C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54C14" w:rsidRPr="00354C14" w:rsidTr="00AF4DA9">
        <w:trPr>
          <w:trHeight w:val="552"/>
        </w:trPr>
        <w:tc>
          <w:tcPr>
            <w:tcW w:w="2411" w:type="dxa"/>
          </w:tcPr>
          <w:p w:rsidR="00354C14" w:rsidRPr="00354C14" w:rsidRDefault="00354C14" w:rsidP="00354C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Геометрические фигуры </w:t>
            </w:r>
          </w:p>
          <w:p w:rsidR="00354C14" w:rsidRPr="00354C14" w:rsidRDefault="00354C14" w:rsidP="00354C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354C14" w:rsidRPr="00354C14" w:rsidRDefault="00354C14" w:rsidP="00354C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 xml:space="preserve">Фигуры в геометрии и в окружающем мире.  </w:t>
            </w:r>
            <w:r w:rsidRPr="00354C14">
              <w:rPr>
                <w:rFonts w:ascii="Times New Roman" w:hAnsi="Times New Roman"/>
                <w:sz w:val="24"/>
                <w:szCs w:val="24"/>
              </w:rPr>
              <w:t xml:space="preserve">Геометрическая фигура. Формирование представлений о </w:t>
            </w:r>
            <w:proofErr w:type="spellStart"/>
            <w:r w:rsidRPr="00354C14">
              <w:rPr>
                <w:rFonts w:ascii="Times New Roman" w:hAnsi="Times New Roman"/>
                <w:sz w:val="24"/>
                <w:szCs w:val="24"/>
              </w:rPr>
              <w:t>метапредметном</w:t>
            </w:r>
            <w:proofErr w:type="spellEnd"/>
            <w:r w:rsidRPr="00354C14">
              <w:rPr>
                <w:rFonts w:ascii="Times New Roman" w:hAnsi="Times New Roman"/>
                <w:sz w:val="24"/>
                <w:szCs w:val="24"/>
              </w:rPr>
              <w:t xml:space="preserve"> понятии «фигура». Точка, линия, отрезок, прямая, луч, ломаная, плоскость, угол, биссектриса угла и её свойства</w:t>
            </w: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354C14">
              <w:rPr>
                <w:rFonts w:ascii="Times New Roman" w:hAnsi="Times New Roman"/>
                <w:sz w:val="24"/>
                <w:szCs w:val="24"/>
              </w:rPr>
              <w:t>виды углов, многоугольники,</w:t>
            </w: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54C14">
              <w:rPr>
                <w:rFonts w:ascii="Times New Roman" w:hAnsi="Times New Roman"/>
                <w:sz w:val="24"/>
                <w:szCs w:val="24"/>
              </w:rPr>
              <w:t xml:space="preserve"> круг. </w:t>
            </w:r>
          </w:p>
          <w:p w:rsidR="00354C14" w:rsidRPr="00354C14" w:rsidRDefault="00354C14" w:rsidP="00354C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 xml:space="preserve">Многоугольники. </w:t>
            </w:r>
            <w:r w:rsidRPr="00354C14">
              <w:rPr>
                <w:rFonts w:ascii="Times New Roman" w:hAnsi="Times New Roman"/>
                <w:sz w:val="24"/>
                <w:szCs w:val="24"/>
              </w:rPr>
              <w:t xml:space="preserve">Треугольники. Высота, медиана, биссектриса треугольника. Равнобедренный треугольник, </w:t>
            </w:r>
            <w:r w:rsidRPr="00354C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его свойства и признаки. Равносторонний треугольник. Прямоугольный, остроугольный, тупоугольный треугольники. Внешние углы треугольника. Неравенство треугольника. </w:t>
            </w:r>
          </w:p>
          <w:p w:rsidR="00354C14" w:rsidRPr="00354C14" w:rsidRDefault="00354C14" w:rsidP="00354C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 xml:space="preserve">Окружность, круг. </w:t>
            </w:r>
            <w:r w:rsidRPr="00354C14">
              <w:rPr>
                <w:rFonts w:ascii="Times New Roman" w:hAnsi="Times New Roman"/>
                <w:sz w:val="24"/>
                <w:szCs w:val="24"/>
              </w:rPr>
              <w:t xml:space="preserve">Окружность, круг, их элементы.  </w:t>
            </w:r>
          </w:p>
        </w:tc>
        <w:tc>
          <w:tcPr>
            <w:tcW w:w="1560" w:type="dxa"/>
            <w:vAlign w:val="center"/>
          </w:tcPr>
          <w:p w:rsidR="00354C14" w:rsidRPr="00354C14" w:rsidRDefault="00354C14" w:rsidP="0035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</w:tr>
      <w:tr w:rsidR="00354C14" w:rsidRPr="00354C14" w:rsidTr="00AF4DA9">
        <w:trPr>
          <w:trHeight w:val="1970"/>
        </w:trPr>
        <w:tc>
          <w:tcPr>
            <w:tcW w:w="2411" w:type="dxa"/>
          </w:tcPr>
          <w:p w:rsidR="00354C14" w:rsidRPr="00354C14" w:rsidRDefault="00354C14" w:rsidP="00354C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Отношения </w:t>
            </w:r>
          </w:p>
        </w:tc>
        <w:tc>
          <w:tcPr>
            <w:tcW w:w="6520" w:type="dxa"/>
          </w:tcPr>
          <w:p w:rsidR="00354C14" w:rsidRPr="00354C14" w:rsidRDefault="00354C14" w:rsidP="00354C14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>Равенство фигур.</w:t>
            </w:r>
            <w:r w:rsidRPr="00354C14">
              <w:rPr>
                <w:rFonts w:ascii="Times New Roman" w:hAnsi="Times New Roman"/>
                <w:sz w:val="24"/>
                <w:szCs w:val="24"/>
              </w:rPr>
              <w:t xml:space="preserve"> Свойства равных треугольников. Признаки равенства треугольников. </w:t>
            </w: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 xml:space="preserve">Параллельность прямых. </w:t>
            </w:r>
            <w:r w:rsidRPr="00354C14">
              <w:rPr>
                <w:rFonts w:ascii="Times New Roman" w:hAnsi="Times New Roman"/>
                <w:sz w:val="24"/>
                <w:szCs w:val="24"/>
              </w:rPr>
              <w:t xml:space="preserve">Признаки и свойства параллельных прямых. </w:t>
            </w:r>
            <w:r w:rsidRPr="00354C14">
              <w:rPr>
                <w:rFonts w:ascii="Times New Roman" w:hAnsi="Times New Roman"/>
                <w:i/>
                <w:sz w:val="24"/>
                <w:szCs w:val="24"/>
              </w:rPr>
              <w:t xml:space="preserve">Аксиома параллельности Евклида. </w:t>
            </w:r>
          </w:p>
          <w:p w:rsidR="00354C14" w:rsidRPr="00354C14" w:rsidRDefault="00354C14" w:rsidP="00354C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4C1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 xml:space="preserve">Перпендикулярные прямые. </w:t>
            </w:r>
            <w:r w:rsidRPr="00354C14">
              <w:rPr>
                <w:rFonts w:ascii="Times New Roman" w:hAnsi="Times New Roman"/>
                <w:sz w:val="24"/>
                <w:szCs w:val="24"/>
              </w:rPr>
              <w:t xml:space="preserve">Прямой угол. Перпендикуляр к прямой. Наклонная, проекция. Серединный перпендикуляр к отрезку. </w:t>
            </w:r>
            <w:r w:rsidRPr="00354C14">
              <w:rPr>
                <w:rFonts w:ascii="Times New Roman" w:hAnsi="Times New Roman"/>
                <w:i/>
                <w:sz w:val="24"/>
                <w:szCs w:val="24"/>
              </w:rPr>
              <w:t>Свойства и признаки перпендикулярности.</w:t>
            </w:r>
          </w:p>
        </w:tc>
        <w:tc>
          <w:tcPr>
            <w:tcW w:w="1560" w:type="dxa"/>
            <w:vAlign w:val="center"/>
          </w:tcPr>
          <w:p w:rsidR="00354C14" w:rsidRPr="00354C14" w:rsidRDefault="00354C14" w:rsidP="0035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54C14" w:rsidRPr="00354C14" w:rsidTr="00AF4DA9">
        <w:trPr>
          <w:trHeight w:val="1118"/>
        </w:trPr>
        <w:tc>
          <w:tcPr>
            <w:tcW w:w="2411" w:type="dxa"/>
          </w:tcPr>
          <w:p w:rsidR="00354C14" w:rsidRPr="00354C14" w:rsidRDefault="00354C14" w:rsidP="00354C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Измерение и вычисления  </w:t>
            </w:r>
          </w:p>
        </w:tc>
        <w:tc>
          <w:tcPr>
            <w:tcW w:w="6520" w:type="dxa"/>
          </w:tcPr>
          <w:p w:rsidR="00354C14" w:rsidRPr="00354C14" w:rsidRDefault="00354C14" w:rsidP="00354C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 xml:space="preserve">Величины. </w:t>
            </w:r>
            <w:r w:rsidRPr="00354C14">
              <w:rPr>
                <w:rFonts w:ascii="Times New Roman" w:hAnsi="Times New Roman"/>
                <w:sz w:val="24"/>
                <w:szCs w:val="24"/>
              </w:rPr>
              <w:t xml:space="preserve">Понятие величины. Длина. Измерение длины. Единицы измерения длины. Величина угла. Градусная мера угла. </w:t>
            </w:r>
          </w:p>
          <w:p w:rsidR="00354C14" w:rsidRPr="00354C14" w:rsidRDefault="00354C14" w:rsidP="00354C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>Измерения и вычисления.</w:t>
            </w:r>
            <w:r w:rsidRPr="00354C14">
              <w:rPr>
                <w:rFonts w:ascii="Times New Roman" w:hAnsi="Times New Roman"/>
                <w:sz w:val="24"/>
                <w:szCs w:val="24"/>
              </w:rPr>
              <w:t xml:space="preserve"> Инструменты для измерений и построений; измерение и вычисление углов и длин (расстояний). </w:t>
            </w:r>
          </w:p>
          <w:p w:rsidR="00354C14" w:rsidRPr="00354C14" w:rsidRDefault="00354C14" w:rsidP="00354C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 xml:space="preserve">Расстояния. </w:t>
            </w:r>
            <w:r w:rsidRPr="00354C14">
              <w:rPr>
                <w:rFonts w:ascii="Times New Roman" w:hAnsi="Times New Roman"/>
                <w:sz w:val="24"/>
                <w:szCs w:val="24"/>
              </w:rPr>
              <w:t xml:space="preserve">Расстояния между точками. Расстояние от точки до прямой. </w:t>
            </w:r>
            <w:r w:rsidRPr="00354C14">
              <w:rPr>
                <w:rFonts w:ascii="Times New Roman" w:hAnsi="Times New Roman"/>
                <w:i/>
                <w:sz w:val="24"/>
                <w:szCs w:val="24"/>
              </w:rPr>
              <w:t>Расстояние между фигурами.</w:t>
            </w:r>
            <w:r w:rsidRPr="00354C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54C14" w:rsidRPr="00354C14" w:rsidRDefault="00354C14" w:rsidP="00354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 xml:space="preserve">Геометрические построения. </w:t>
            </w:r>
            <w:r w:rsidRPr="00354C14">
              <w:rPr>
                <w:rFonts w:ascii="Times New Roman" w:hAnsi="Times New Roman"/>
                <w:sz w:val="24"/>
                <w:szCs w:val="24"/>
              </w:rPr>
              <w:t xml:space="preserve">Геометрические построения для иллюстрации свойств геометрических фигур. Инструменты для построений: циркуль, линейка, угольник. </w:t>
            </w:r>
            <w:r w:rsidRPr="00354C14">
              <w:rPr>
                <w:rFonts w:ascii="Times New Roman" w:hAnsi="Times New Roman"/>
                <w:i/>
                <w:sz w:val="24"/>
                <w:szCs w:val="24"/>
              </w:rPr>
              <w:t xml:space="preserve">Простейшие построения циркулем и линейкой: построение биссектрисы угла, перпендикуляра к прямой, угла, равного </w:t>
            </w:r>
            <w:proofErr w:type="spellStart"/>
            <w:r w:rsidRPr="00354C14">
              <w:rPr>
                <w:rFonts w:ascii="Times New Roman" w:hAnsi="Times New Roman"/>
                <w:i/>
                <w:sz w:val="24"/>
                <w:szCs w:val="24"/>
              </w:rPr>
              <w:t>данному.Построение</w:t>
            </w:r>
            <w:proofErr w:type="spellEnd"/>
            <w:r w:rsidRPr="00354C14">
              <w:rPr>
                <w:rFonts w:ascii="Times New Roman" w:hAnsi="Times New Roman"/>
                <w:i/>
                <w:sz w:val="24"/>
                <w:szCs w:val="24"/>
              </w:rPr>
              <w:t xml:space="preserve"> треугольников по трем сторонам, двум сторонам и углу между ними, стороне и двум прилежащим к ней углам. </w:t>
            </w: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 xml:space="preserve">Элементы логики. </w:t>
            </w:r>
            <w:r w:rsidRPr="00354C14">
              <w:rPr>
                <w:rFonts w:ascii="Times New Roman" w:hAnsi="Times New Roman"/>
                <w:sz w:val="24"/>
                <w:szCs w:val="24"/>
              </w:rPr>
              <w:t xml:space="preserve">Определение. Утверждения. Аксиомы и теоремы. Доказательства. Доказательство от противного. Теорема, обратная данной. Пример и </w:t>
            </w:r>
            <w:proofErr w:type="spellStart"/>
            <w:r w:rsidRPr="00354C14">
              <w:rPr>
                <w:rFonts w:ascii="Times New Roman" w:hAnsi="Times New Roman"/>
                <w:sz w:val="24"/>
                <w:szCs w:val="24"/>
              </w:rPr>
              <w:t>контрпример</w:t>
            </w:r>
            <w:proofErr w:type="spellEnd"/>
            <w:r w:rsidRPr="00354C1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54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354C14" w:rsidRPr="00354C14" w:rsidRDefault="00354C14" w:rsidP="0035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54C14" w:rsidRPr="00354C14" w:rsidTr="00AF4DA9">
        <w:trPr>
          <w:trHeight w:val="1118"/>
        </w:trPr>
        <w:tc>
          <w:tcPr>
            <w:tcW w:w="2411" w:type="dxa"/>
          </w:tcPr>
          <w:p w:rsidR="00354C14" w:rsidRPr="00354C14" w:rsidRDefault="00354C14" w:rsidP="00354C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математики</w:t>
            </w:r>
          </w:p>
        </w:tc>
        <w:tc>
          <w:tcPr>
            <w:tcW w:w="6520" w:type="dxa"/>
          </w:tcPr>
          <w:p w:rsidR="00354C14" w:rsidRPr="00354C14" w:rsidRDefault="00354C14" w:rsidP="00354C1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354C14">
              <w:rPr>
                <w:rFonts w:ascii="Times New Roman" w:hAnsi="Times New Roman" w:cs="Times New Roman"/>
                <w:i/>
                <w:sz w:val="24"/>
                <w:szCs w:val="24"/>
              </w:rPr>
              <w:t>Возникновение математики как науки, этапы ее развития. Основные разделы математики. Выдающиеся математики и их вклад в развитие науки</w:t>
            </w:r>
            <w:r w:rsidRPr="00354C14">
              <w:rPr>
                <w:rFonts w:ascii="Times New Roman" w:hAnsi="Times New Roman"/>
                <w:i/>
                <w:sz w:val="24"/>
                <w:szCs w:val="24"/>
              </w:rPr>
              <w:t xml:space="preserve">  От земледелия к геометрии. Пифагор и его школа. Фалес, Архимед. Платон и Аристотель. «Начала» Евклида. </w:t>
            </w:r>
            <w:proofErr w:type="spellStart"/>
            <w:r w:rsidRPr="00354C14">
              <w:rPr>
                <w:rFonts w:ascii="Times New Roman" w:hAnsi="Times New Roman"/>
                <w:i/>
                <w:sz w:val="24"/>
                <w:szCs w:val="24"/>
              </w:rPr>
              <w:t>Л.Эйлер</w:t>
            </w:r>
            <w:proofErr w:type="spellEnd"/>
            <w:r w:rsidRPr="00354C14">
              <w:rPr>
                <w:rFonts w:ascii="Times New Roman" w:hAnsi="Times New Roman"/>
                <w:i/>
                <w:sz w:val="24"/>
                <w:szCs w:val="24"/>
              </w:rPr>
              <w:t xml:space="preserve">., </w:t>
            </w:r>
            <w:proofErr w:type="spellStart"/>
            <w:r w:rsidRPr="00354C14">
              <w:rPr>
                <w:rFonts w:ascii="Times New Roman" w:hAnsi="Times New Roman"/>
                <w:i/>
                <w:sz w:val="24"/>
                <w:szCs w:val="24"/>
              </w:rPr>
              <w:t>Н.И.Лобачевский</w:t>
            </w:r>
            <w:proofErr w:type="spellEnd"/>
            <w:r w:rsidRPr="00354C14">
              <w:rPr>
                <w:rFonts w:ascii="Times New Roman" w:hAnsi="Times New Roman"/>
                <w:i/>
                <w:sz w:val="24"/>
                <w:szCs w:val="24"/>
              </w:rPr>
              <w:t xml:space="preserve">. История пятого постулата. Трисекция угла. </w:t>
            </w:r>
            <w:r w:rsidRPr="00354C1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Геометрия и искусство. Геометрические закономерности окружающего мира. </w:t>
            </w:r>
            <w:r w:rsidRPr="00354C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4C1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Астрономия и  геометрия. Измерение расстояния от Земли до Марса. Расстояния от Земли до Луны и Солнца. Роль российских ученых в развитии математики: Л. Эйлер. Н.И. Лобачевский, </w:t>
            </w:r>
            <w:proofErr w:type="spellStart"/>
            <w:r w:rsidRPr="00354C14">
              <w:rPr>
                <w:rFonts w:ascii="Times New Roman" w:hAnsi="Times New Roman" w:cs="Times New Roman"/>
                <w:i/>
                <w:sz w:val="24"/>
                <w:szCs w:val="24"/>
              </w:rPr>
              <w:t>П.Л.Чебышев</w:t>
            </w:r>
            <w:proofErr w:type="spellEnd"/>
            <w:r w:rsidRPr="00354C14">
              <w:rPr>
                <w:rFonts w:ascii="Times New Roman" w:hAnsi="Times New Roman" w:cs="Times New Roman"/>
                <w:i/>
                <w:sz w:val="24"/>
                <w:szCs w:val="24"/>
              </w:rPr>
              <w:t>, С. Ковалевская, А.Н. Колмогоров.</w:t>
            </w:r>
          </w:p>
        </w:tc>
        <w:tc>
          <w:tcPr>
            <w:tcW w:w="1560" w:type="dxa"/>
            <w:vAlign w:val="center"/>
          </w:tcPr>
          <w:p w:rsidR="00354C14" w:rsidRPr="00354C14" w:rsidRDefault="00354C14" w:rsidP="0035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sz w:val="24"/>
                <w:szCs w:val="24"/>
              </w:rPr>
              <w:t>В течении года (не предполагает дополнительных часов и встраивается в различные темы)</w:t>
            </w:r>
          </w:p>
        </w:tc>
      </w:tr>
    </w:tbl>
    <w:p w:rsidR="00354C14" w:rsidRPr="00354C14" w:rsidRDefault="00354C14" w:rsidP="00354C1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8 класс</w:t>
      </w:r>
    </w:p>
    <w:p w:rsidR="00354C14" w:rsidRPr="00354C14" w:rsidRDefault="00354C14" w:rsidP="00354C1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Алгебра</w:t>
      </w:r>
    </w:p>
    <w:p w:rsidR="00354C14" w:rsidRPr="00354C14" w:rsidRDefault="00354C14" w:rsidP="00354C1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5811"/>
        <w:gridCol w:w="1950"/>
      </w:tblGrid>
      <w:tr w:rsidR="00354C14" w:rsidRPr="00354C14" w:rsidTr="00AF4DA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354C14" w:rsidRPr="00354C14" w:rsidTr="00AF4DA9">
        <w:trPr>
          <w:trHeight w:val="225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54C1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Числа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54C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>Рациональные числа.</w:t>
            </w:r>
            <w:r w:rsidRPr="00354C14">
              <w:rPr>
                <w:rFonts w:ascii="Times New Roman" w:hAnsi="Times New Roman"/>
                <w:sz w:val="24"/>
                <w:szCs w:val="24"/>
              </w:rPr>
              <w:t xml:space="preserve"> Множество рациональных чисел. Сравнение рациональных чисел. Действия с рациональными числами.  </w:t>
            </w:r>
            <w:r w:rsidRPr="00354C14">
              <w:rPr>
                <w:rFonts w:ascii="Times New Roman" w:hAnsi="Times New Roman"/>
                <w:i/>
                <w:sz w:val="24"/>
                <w:szCs w:val="24"/>
              </w:rPr>
              <w:t xml:space="preserve">Представление рационального числа десятичной дробью. </w:t>
            </w:r>
          </w:p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>Иррациональные числа.</w:t>
            </w:r>
            <w:r w:rsidRPr="00354C14">
              <w:rPr>
                <w:rFonts w:ascii="Times New Roman" w:hAnsi="Times New Roman"/>
                <w:sz w:val="24"/>
                <w:szCs w:val="24"/>
              </w:rPr>
              <w:t xml:space="preserve"> Понятие  иррационального  числа. Распознавание иррациональных чисел. Иррациональность числа  √2. Примеры доказательств в  алгебре. Применение в геометрии . </w:t>
            </w:r>
            <w:r w:rsidRPr="00354C14">
              <w:rPr>
                <w:rFonts w:ascii="Times New Roman" w:hAnsi="Times New Roman"/>
                <w:i/>
                <w:sz w:val="24"/>
                <w:szCs w:val="24"/>
              </w:rPr>
              <w:t>Сравнение иррациональных чисел</w:t>
            </w:r>
            <w:r w:rsidRPr="00354C14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r w:rsidRPr="00354C14">
              <w:rPr>
                <w:rFonts w:ascii="Times New Roman" w:hAnsi="Times New Roman"/>
                <w:i/>
                <w:sz w:val="24"/>
                <w:szCs w:val="24"/>
              </w:rPr>
              <w:t>Множество действительных чисел.</w:t>
            </w:r>
          </w:p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C1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C14">
              <w:rPr>
                <w:rFonts w:ascii="Times New Roman" w:hAnsi="Times New Roman"/>
                <w:sz w:val="24"/>
                <w:szCs w:val="24"/>
              </w:rPr>
              <w:t xml:space="preserve">               5</w:t>
            </w:r>
          </w:p>
        </w:tc>
      </w:tr>
      <w:tr w:rsidR="00354C14" w:rsidRPr="00354C14" w:rsidTr="00AF4DA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>Тождественные преобразования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>Дробно-рациональные выражения</w:t>
            </w:r>
            <w:r w:rsidRPr="00354C14">
              <w:rPr>
                <w:rFonts w:ascii="Times New Roman" w:hAnsi="Times New Roman"/>
                <w:sz w:val="24"/>
                <w:szCs w:val="24"/>
              </w:rPr>
              <w:t xml:space="preserve">.  Степень с целым показателем. Преобразование дробно-рациональных выражений: сложение,  умножение, деление. </w:t>
            </w:r>
            <w:r w:rsidRPr="00354C14">
              <w:rPr>
                <w:rFonts w:ascii="Times New Roman" w:hAnsi="Times New Roman"/>
                <w:i/>
                <w:sz w:val="24"/>
                <w:szCs w:val="24"/>
              </w:rPr>
              <w:t>Алгебраическая дробь .Допустимые значения переменных в дробно-рациональных выражениях. Сокращение  алгебраических дробей. Приведение алгебраических дробей к общему знаменателю. Действия с алгебраическими дробями: сложение, вычитание, умножение, деление, возведение в степень. Преобразование выражений, содержащих знак модуля.</w:t>
            </w:r>
            <w:r w:rsidRPr="00354C14">
              <w:rPr>
                <w:rFonts w:ascii="Times New Roman" w:hAnsi="Times New Roman"/>
                <w:sz w:val="24"/>
                <w:szCs w:val="24"/>
              </w:rPr>
              <w:t xml:space="preserve"> Квадратные корни. Арифметический квадратный корень. Преобразование выражений, содержащих квадратные корни: умножение, деление, вынесение множителя из под знака корня, </w:t>
            </w:r>
            <w:r w:rsidRPr="00354C14">
              <w:rPr>
                <w:rFonts w:ascii="Times New Roman" w:hAnsi="Times New Roman"/>
                <w:i/>
                <w:sz w:val="24"/>
                <w:szCs w:val="24"/>
              </w:rPr>
              <w:t>внесение множителя под знак корня</w:t>
            </w:r>
            <w:r w:rsidRPr="00354C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C14" w:rsidRPr="00354C14" w:rsidRDefault="00354C14" w:rsidP="00354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C1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354C14" w:rsidRPr="00354C14" w:rsidTr="00AF4DA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>Уравнения и неравенства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>Квадратное уравнение</w:t>
            </w:r>
            <w:r w:rsidRPr="00354C14">
              <w:rPr>
                <w:rFonts w:ascii="Times New Roman" w:hAnsi="Times New Roman"/>
                <w:sz w:val="24"/>
                <w:szCs w:val="24"/>
              </w:rPr>
              <w:t xml:space="preserve"> и его корни. Квадратные уравнения.  Неполные квадратные уравнения.  Дискриминант квадратного уравнения. Формула корней квадратного уравнения. </w:t>
            </w:r>
            <w:r w:rsidRPr="00354C14">
              <w:rPr>
                <w:rFonts w:ascii="Times New Roman" w:hAnsi="Times New Roman"/>
                <w:i/>
                <w:sz w:val="24"/>
                <w:szCs w:val="24"/>
              </w:rPr>
              <w:t>Теорема Виета. Теорема, обратная теореме Виета.</w:t>
            </w:r>
            <w:r w:rsidRPr="00354C14">
              <w:rPr>
                <w:rFonts w:ascii="Times New Roman" w:hAnsi="Times New Roman"/>
                <w:sz w:val="24"/>
                <w:szCs w:val="24"/>
              </w:rPr>
              <w:t xml:space="preserve"> Решение квадратных уравнений: использование формулы для нахождения корней, </w:t>
            </w:r>
            <w:r w:rsidRPr="00354C14">
              <w:rPr>
                <w:rFonts w:ascii="Times New Roman" w:hAnsi="Times New Roman"/>
                <w:i/>
                <w:sz w:val="24"/>
                <w:szCs w:val="24"/>
              </w:rPr>
              <w:t xml:space="preserve">графический метод  разложение на множители, подбор корней с использованием теоремы Виета. Количество корней квадратного уравнения в зависимости от его  дискриминанта. Квадратные уравнения с параметрами. </w:t>
            </w:r>
          </w:p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>Дробно- рациональные  уравнения</w:t>
            </w:r>
            <w:r w:rsidRPr="00354C1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54C14">
              <w:rPr>
                <w:rFonts w:ascii="Times New Roman" w:hAnsi="Times New Roman"/>
                <w:i/>
                <w:sz w:val="24"/>
                <w:szCs w:val="24"/>
              </w:rPr>
              <w:t>Решение простейших дробно- рациональных уравнений. Решение дробно-рациональных уравнений. Методы решения уравнений: методы равносильных  преобразований.</w:t>
            </w:r>
          </w:p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>Неравенства</w:t>
            </w:r>
            <w:r w:rsidRPr="00354C14">
              <w:rPr>
                <w:rFonts w:ascii="Times New Roman" w:hAnsi="Times New Roman"/>
                <w:sz w:val="24"/>
                <w:szCs w:val="24"/>
              </w:rPr>
              <w:t xml:space="preserve">. Числовые неравенства. Свойства числовых неравенств, проверка справедливости неравенств при заданных значениях переменных. Неравенство с переменной. Строгие и нестрогие неравенства. </w:t>
            </w:r>
            <w:r w:rsidRPr="00354C14">
              <w:rPr>
                <w:rFonts w:ascii="Times New Roman" w:hAnsi="Times New Roman"/>
                <w:i/>
                <w:sz w:val="24"/>
                <w:szCs w:val="24"/>
              </w:rPr>
              <w:t>Область определения неравенства( область допустимых значений переменной).</w:t>
            </w:r>
            <w:r w:rsidRPr="00354C14">
              <w:rPr>
                <w:rFonts w:ascii="Times New Roman" w:hAnsi="Times New Roman"/>
                <w:sz w:val="24"/>
                <w:szCs w:val="24"/>
              </w:rPr>
              <w:t xml:space="preserve"> Решение линейных неравенств. </w:t>
            </w:r>
          </w:p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>Система неравенств</w:t>
            </w:r>
            <w:r w:rsidRPr="00354C14">
              <w:rPr>
                <w:rFonts w:ascii="Times New Roman" w:hAnsi="Times New Roman"/>
                <w:sz w:val="24"/>
                <w:szCs w:val="24"/>
              </w:rPr>
              <w:t>. Система неравенств</w:t>
            </w:r>
          </w:p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C14">
              <w:rPr>
                <w:rFonts w:ascii="Times New Roman" w:hAnsi="Times New Roman"/>
                <w:sz w:val="24"/>
                <w:szCs w:val="24"/>
              </w:rPr>
              <w:t xml:space="preserve"> с одной переменной . Решение систем неравенств с одной переменной: линейных. Изображение решения системы неравенств на числовой прямой. Запись решения системы неравенств. 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C14" w:rsidRPr="00354C14" w:rsidRDefault="00354C14" w:rsidP="00354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C14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354C14" w:rsidRPr="00354C14" w:rsidTr="00AF4DA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54C1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Функция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>Обратная пропорциональность</w:t>
            </w:r>
            <w:r w:rsidRPr="00354C14">
              <w:rPr>
                <w:rFonts w:ascii="Times New Roman" w:hAnsi="Times New Roman"/>
                <w:sz w:val="24"/>
                <w:szCs w:val="24"/>
              </w:rPr>
              <w:t xml:space="preserve">. Свойства функции у = </w:t>
            </w:r>
            <w:r w:rsidRPr="00354C14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354C14">
              <w:rPr>
                <w:rFonts w:ascii="Times New Roman" w:hAnsi="Times New Roman"/>
                <w:sz w:val="24"/>
                <w:szCs w:val="24"/>
              </w:rPr>
              <w:t>/х. Гипербола.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C14" w:rsidRPr="00354C14" w:rsidRDefault="00354C14" w:rsidP="00354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C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54C14" w:rsidRPr="00354C14" w:rsidTr="00AF4DA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>Решение текстовых задач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>Основные методы решения текстовых задач: алгебраический. Задачи на движение, работу и покупки.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C14" w:rsidRPr="00354C14" w:rsidRDefault="00354C14" w:rsidP="00354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C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54C14" w:rsidRPr="00354C14" w:rsidTr="00AF4DA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 xml:space="preserve">Элементы теории множеств и математической логики.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>Операции над множествами.</w:t>
            </w:r>
            <w:r w:rsidRPr="00354C1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54C14">
              <w:rPr>
                <w:rFonts w:ascii="Times New Roman" w:hAnsi="Times New Roman"/>
                <w:sz w:val="24"/>
                <w:szCs w:val="24"/>
              </w:rPr>
              <w:t xml:space="preserve"> Пересечение  и объединение множеств. Разность множеств, дополнение множества. Интерпретация операций над множествами с помощью кругов Эйлера.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C14" w:rsidRPr="00354C14" w:rsidRDefault="00354C14" w:rsidP="00354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C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54C14" w:rsidRPr="00354C14" w:rsidTr="00AF4DA9">
        <w:trPr>
          <w:trHeight w:val="32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>Статистика и теория вероятности.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>Статистика.</w:t>
            </w:r>
            <w:r w:rsidRPr="00354C14">
              <w:rPr>
                <w:rFonts w:ascii="Times New Roman" w:hAnsi="Times New Roman"/>
                <w:sz w:val="24"/>
                <w:szCs w:val="24"/>
              </w:rPr>
              <w:t xml:space="preserve"> Табличное и графическое представление данных, столбчатые и круговые диаграммы, графики, применение диаграмм и графиков для описания зависимостей реальных величин, извлечение информации из таблиц, диаграмм и графиков. </w:t>
            </w:r>
            <w:r w:rsidRPr="00354C14">
              <w:rPr>
                <w:rFonts w:ascii="Times New Roman" w:hAnsi="Times New Roman"/>
                <w:i/>
                <w:sz w:val="24"/>
                <w:szCs w:val="24"/>
              </w:rPr>
              <w:t>Меры рассеивания: дисперсия и стандартное отклонение.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C14" w:rsidRPr="00354C14" w:rsidRDefault="00354C14" w:rsidP="00354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C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54C14" w:rsidRPr="00354C14" w:rsidTr="00AF4DA9">
        <w:trPr>
          <w:trHeight w:val="32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 xml:space="preserve">История математики.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C14" w:rsidRPr="00354C14" w:rsidRDefault="00354C14" w:rsidP="00354C14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354C14">
              <w:rPr>
                <w:rFonts w:ascii="Times New Roman" w:hAnsi="Times New Roman"/>
                <w:i/>
                <w:sz w:val="24"/>
                <w:szCs w:val="24"/>
              </w:rPr>
              <w:t xml:space="preserve">Бесконечность множества простых чисел. Числа и длины отрезков. Рациональные числа. Потребность в иррациональных числах. Школа Пифагора. Зарождение алгебры в недрах арифметики. Ал-Хорезми. Рождение буквенной символики. </w:t>
            </w:r>
            <w:proofErr w:type="spellStart"/>
            <w:r w:rsidRPr="00354C14">
              <w:rPr>
                <w:rFonts w:ascii="Times New Roman" w:hAnsi="Times New Roman"/>
                <w:i/>
                <w:sz w:val="24"/>
                <w:szCs w:val="24"/>
              </w:rPr>
              <w:t>Ф.Виет</w:t>
            </w:r>
            <w:proofErr w:type="spellEnd"/>
            <w:r w:rsidRPr="00354C1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C14">
              <w:rPr>
                <w:rFonts w:ascii="Times New Roman" w:hAnsi="Times New Roman"/>
                <w:sz w:val="24"/>
                <w:szCs w:val="24"/>
              </w:rPr>
              <w:t>В течении года (не предполагает дополнительных часов и встраивается в различные темы)</w:t>
            </w:r>
          </w:p>
        </w:tc>
      </w:tr>
      <w:tr w:rsidR="00354C14" w:rsidRPr="00354C14" w:rsidTr="00AF4DA9">
        <w:trPr>
          <w:trHeight w:val="32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54C1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C14" w:rsidRPr="00354C14" w:rsidRDefault="00354C14" w:rsidP="00354C14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C14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</w:tbl>
    <w:p w:rsidR="00354C14" w:rsidRPr="00354C14" w:rsidRDefault="00354C14" w:rsidP="00354C1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Геометрия </w:t>
      </w:r>
    </w:p>
    <w:p w:rsidR="00354C14" w:rsidRPr="00354C14" w:rsidRDefault="00354C14" w:rsidP="00354C1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6"/>
        <w:gridCol w:w="5377"/>
        <w:gridCol w:w="2073"/>
      </w:tblGrid>
      <w:tr w:rsidR="00354C14" w:rsidRPr="00354C14" w:rsidTr="00AF4DA9">
        <w:tc>
          <w:tcPr>
            <w:tcW w:w="2801" w:type="dxa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6521" w:type="dxa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2126" w:type="dxa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54C14" w:rsidRPr="00354C14" w:rsidTr="00AF4DA9">
        <w:tc>
          <w:tcPr>
            <w:tcW w:w="2801" w:type="dxa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Геометрические фигуры</w:t>
            </w:r>
          </w:p>
        </w:tc>
        <w:tc>
          <w:tcPr>
            <w:tcW w:w="6521" w:type="dxa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Фигуры в геометрии и в окружающем мире.     Осевая симметрия геометрических фигур. Центральная симметрия геометрических фигур Многоугольники. Ломанная. Многоугольник, его элементы и его свойства. Распознавание некоторых многоугольников. </w:t>
            </w:r>
            <w:r w:rsidRPr="00354C1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Выпуклые и невыпуклые многоугольники.</w:t>
            </w: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Треугольники. Средняя линия треугольника. Четырехугольники. Параллелограмм, ромб, прямоугольник, квадрат, трапеция, равнобедренная трапеция. Свойства и признаки параллелограмма, ромба, прямоугольника, квадрата. </w:t>
            </w:r>
          </w:p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Окружность, круг. Окружность, круг, их элементы и свойства; центральные и вписанные углы. Касательная </w:t>
            </w:r>
            <w:r w:rsidRPr="00354C1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и секущая</w:t>
            </w: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к окружности, </w:t>
            </w:r>
            <w:r w:rsidRPr="00354C1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их свойства</w:t>
            </w: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</w:rPr>
              <w:t>. Вписанные и описанные окружности для треугольников.</w:t>
            </w:r>
          </w:p>
        </w:tc>
        <w:tc>
          <w:tcPr>
            <w:tcW w:w="2126" w:type="dxa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354C14" w:rsidRPr="00354C14" w:rsidTr="00AF4DA9">
        <w:tc>
          <w:tcPr>
            <w:tcW w:w="2801" w:type="dxa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Отношения</w:t>
            </w:r>
          </w:p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Параллельность  прямых. </w:t>
            </w:r>
            <w:r w:rsidRPr="00354C1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Теорема Фалеса.  </w:t>
            </w:r>
          </w:p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 w:rsidRPr="00354C1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Подобие. Пропорциональные отрезки, подобие фигур. Подобные  треугольники. Признаки подобия. </w:t>
            </w:r>
          </w:p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Взаимное расположение прямой и окружности.  </w:t>
            </w:r>
          </w:p>
        </w:tc>
        <w:tc>
          <w:tcPr>
            <w:tcW w:w="2126" w:type="dxa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354C14" w:rsidRPr="00354C14" w:rsidTr="00AF4DA9">
        <w:tc>
          <w:tcPr>
            <w:tcW w:w="2801" w:type="dxa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Измерения и вычисления. </w:t>
            </w:r>
          </w:p>
        </w:tc>
        <w:tc>
          <w:tcPr>
            <w:tcW w:w="6521" w:type="dxa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Понятие о площади плоской фигуры и её свойствах. Измерение площадей. Единицы измерения площади. </w:t>
            </w:r>
          </w:p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Измерения и вычисления. Инструменты для измерений и построений; измерение и вычисление площадей. Тригонометрические функции острого угла в прямоугольном треугольнике. Формулы площади треугольника, параллелограмма и его частных видов. Сравнение и вычисление площадей. Теорема Пифагора. </w:t>
            </w:r>
          </w:p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Геометрические построения. </w:t>
            </w:r>
            <w:r w:rsidRPr="00354C1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Деление отрезка в данном отношении.</w:t>
            </w:r>
          </w:p>
        </w:tc>
        <w:tc>
          <w:tcPr>
            <w:tcW w:w="2126" w:type="dxa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</w:tr>
      <w:tr w:rsidR="00354C14" w:rsidRPr="00354C14" w:rsidTr="00AF4DA9">
        <w:trPr>
          <w:trHeight w:val="519"/>
        </w:trPr>
        <w:tc>
          <w:tcPr>
            <w:tcW w:w="2801" w:type="dxa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Геометрические преобразования</w:t>
            </w:r>
          </w:p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Преобразования. Понятие преобразования. Представление  о </w:t>
            </w:r>
            <w:proofErr w:type="spellStart"/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</w:rPr>
              <w:t>метапредметном</w:t>
            </w:r>
            <w:proofErr w:type="spellEnd"/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понятии «преобразование». </w:t>
            </w:r>
            <w:r w:rsidRPr="00354C1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Подобие. </w:t>
            </w:r>
            <w:r w:rsidRPr="00354C1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4C14" w:rsidRPr="00354C14" w:rsidTr="00AF4DA9">
        <w:tc>
          <w:tcPr>
            <w:tcW w:w="2801" w:type="dxa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</w:rPr>
              <w:t>История математики.</w:t>
            </w:r>
          </w:p>
        </w:tc>
        <w:tc>
          <w:tcPr>
            <w:tcW w:w="6521" w:type="dxa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Фалес. Квадратура круга. Астрономия и геометрия. Что и как узнали Анаксагор, Эратосфен и Аристарх о размерах Луны, Земли и Солнца. Расстояния от Луны до Земли и Солнца. Измерение расстояния от Земли до Марса. Роль российских ученых в развитии математики: </w:t>
            </w:r>
            <w:proofErr w:type="spellStart"/>
            <w:r w:rsidRPr="00354C1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Л.Эйлер</w:t>
            </w:r>
            <w:proofErr w:type="spellEnd"/>
            <w:r w:rsidRPr="00354C1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, Н.И. Лобачевский, </w:t>
            </w:r>
            <w:proofErr w:type="spellStart"/>
            <w:r w:rsidRPr="00354C1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П.Л.Чебышев</w:t>
            </w:r>
            <w:proofErr w:type="spellEnd"/>
            <w:r w:rsidRPr="00354C1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354C1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С.Ковалевская</w:t>
            </w:r>
            <w:proofErr w:type="spellEnd"/>
            <w:r w:rsidRPr="00354C1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354C1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А.Н.Колмогоров</w:t>
            </w:r>
            <w:proofErr w:type="spellEnd"/>
            <w:r w:rsidRPr="00354C1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течении года (не предполагает дополнительных часов и встраивается в различные темы)</w:t>
            </w:r>
          </w:p>
        </w:tc>
      </w:tr>
      <w:tr w:rsidR="00354C14" w:rsidRPr="00354C14" w:rsidTr="00AF4DA9">
        <w:tc>
          <w:tcPr>
            <w:tcW w:w="2801" w:type="dxa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521" w:type="dxa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</w:tbl>
    <w:p w:rsidR="00354C14" w:rsidRPr="00354C14" w:rsidRDefault="00354C14" w:rsidP="00354C1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4C14" w:rsidRPr="00354C14" w:rsidRDefault="00354C14" w:rsidP="00354C1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sectPr w:rsidR="00354C14" w:rsidRPr="00354C14" w:rsidSect="00B338A4">
          <w:type w:val="continuous"/>
          <w:pgSz w:w="11900" w:h="16840"/>
          <w:pgMar w:top="1096" w:right="680" w:bottom="346" w:left="1440" w:header="0" w:footer="0" w:gutter="0"/>
          <w:cols w:space="720" w:equalWidth="0">
            <w:col w:w="9780"/>
          </w:cols>
        </w:sectPr>
      </w:pPr>
      <w:r w:rsidRPr="00354C1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9 класс</w:t>
      </w:r>
    </w:p>
    <w:p w:rsidR="00354C14" w:rsidRPr="00354C14" w:rsidRDefault="00354C14" w:rsidP="00354C1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Алгебра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  <w:gridCol w:w="1276"/>
      </w:tblGrid>
      <w:tr w:rsidR="00354C14" w:rsidRPr="00354C14" w:rsidTr="00AF4DA9">
        <w:trPr>
          <w:trHeight w:val="451"/>
        </w:trPr>
        <w:tc>
          <w:tcPr>
            <w:tcW w:w="2410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946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276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 -во часов</w:t>
            </w:r>
          </w:p>
        </w:tc>
      </w:tr>
      <w:tr w:rsidR="00354C14" w:rsidRPr="00354C14" w:rsidTr="00AF4DA9">
        <w:trPr>
          <w:trHeight w:val="1072"/>
        </w:trPr>
        <w:tc>
          <w:tcPr>
            <w:tcW w:w="2410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</w:p>
        </w:tc>
        <w:tc>
          <w:tcPr>
            <w:tcW w:w="6946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Понятие функции. Свойства функций: область определения, множество значений, нули, промежутки знака постоянства, четность/нечетность, промежутки возрастания и убывания, наибольшее и наименьшие значение. Исследование функции по ее графику. Непрерывность функции, кусочно заданные функции. </w:t>
            </w:r>
          </w:p>
          <w:p w:rsidR="00354C14" w:rsidRPr="00354C14" w:rsidRDefault="00354C14" w:rsidP="00354C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Квадратичная функция.</w:t>
            </w:r>
          </w:p>
          <w:p w:rsidR="00354C14" w:rsidRPr="00354C14" w:rsidRDefault="00354C14" w:rsidP="00354C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Свойства и график квадратичной функции. Нахождение нулей квадратичной функции, множество значений, промежутков знаков постоянства, промежутков монотонности. Представление об асимптотах. </w:t>
            </w:r>
          </w:p>
          <w:p w:rsidR="00354C14" w:rsidRPr="00354C14" w:rsidRDefault="00354C14" w:rsidP="00354C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Степенная функция.</w:t>
            </w:r>
          </w:p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4C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Степенная функция.</w:t>
            </w:r>
            <w:r w:rsidRPr="00354C1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354C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Степенные функции с натуральным показателем, их графики. Графики функций: корень квадратный, корень кубический, модуль. Корень n-й степени. Определение корня n-й степени. Свойства арифметического корня n-й степени. Уравнения в целых числах.</w:t>
            </w:r>
          </w:p>
        </w:tc>
        <w:tc>
          <w:tcPr>
            <w:tcW w:w="1276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354C14" w:rsidRPr="00354C14" w:rsidTr="00AF4DA9">
        <w:trPr>
          <w:trHeight w:val="846"/>
        </w:trPr>
        <w:tc>
          <w:tcPr>
            <w:tcW w:w="2410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sz w:val="24"/>
                <w:szCs w:val="24"/>
              </w:rPr>
              <w:t>Тождественные преобразования.</w:t>
            </w:r>
          </w:p>
        </w:tc>
        <w:tc>
          <w:tcPr>
            <w:tcW w:w="6946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</w:rPr>
              <w:t>Целые выражения.</w:t>
            </w:r>
          </w:p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Квадратный трехчлен, разложение квадратного трехчлена на множители. Применение способа группировки. </w:t>
            </w:r>
          </w:p>
        </w:tc>
        <w:tc>
          <w:tcPr>
            <w:tcW w:w="1276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54C14" w:rsidRPr="00354C14" w:rsidTr="00AF4DA9">
        <w:trPr>
          <w:trHeight w:val="1072"/>
        </w:trPr>
        <w:tc>
          <w:tcPr>
            <w:tcW w:w="2410" w:type="dxa"/>
            <w:vMerge w:val="restart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sz w:val="24"/>
                <w:szCs w:val="24"/>
              </w:rPr>
              <w:t>Уравнения и неравенства.</w:t>
            </w:r>
          </w:p>
        </w:tc>
        <w:tc>
          <w:tcPr>
            <w:tcW w:w="6946" w:type="dxa"/>
            <w:vMerge w:val="restart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Квадратные уравнения и его корни.</w:t>
            </w:r>
          </w:p>
          <w:p w:rsidR="00354C14" w:rsidRPr="00354C14" w:rsidRDefault="00354C14" w:rsidP="00354C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Биквадратные уравнения. Уравнения сводимые к линейным и квадратным. Квадратные уравнения с параметром. Уравнение </w:t>
            </w:r>
            <w:r w:rsidRPr="00354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вида 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 w:eastAsia="ru-RU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eastAsia="ru-RU"/>
                    </w:rPr>
                    <m:t xml:space="preserve"> 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  <w:lang w:eastAsia="ru-RU"/>
                </w:rPr>
                <m:t>=a.</m:t>
              </m:r>
            </m:oMath>
            <w:r w:rsidRPr="00354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Уравнения в целых числах.</w:t>
            </w:r>
          </w:p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4C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Неравенства с одной переменной. </w:t>
            </w:r>
          </w:p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4C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Квадратное неравенства и его решения. Решение квадратных неравенств: использование свойств и графиков квадратичной функции, метод интервалов. Запись решения квадратного неравенства. Решение целых и дробно-рациональных неравенств методом интервалов.   </w:t>
            </w:r>
          </w:p>
          <w:p w:rsidR="00354C14" w:rsidRPr="00354C14" w:rsidRDefault="00354C14" w:rsidP="00354C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Уравнения и неравенства с двумя переменными.</w:t>
            </w:r>
          </w:p>
          <w:p w:rsidR="00354C14" w:rsidRPr="00354C14" w:rsidRDefault="00354C14" w:rsidP="00354C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Уравнения с двумя переменными.  Линейные уравнения с двумя переменными. Понятие системы уравнений. Решение систем уравнений с 2-мя переменными. Графическая интерпретация решения уравнений с двумя переменными и их систем. Методы решения систем уравнений с двумя переменными: графический метод, метод сложения, метод подстановки.  Решение систем неравенств: квадратных. Изображения решения системы неравенств на числовой прямой. Запись решений системы неравенств.</w:t>
            </w:r>
          </w:p>
        </w:tc>
        <w:tc>
          <w:tcPr>
            <w:tcW w:w="1276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</w:tr>
      <w:tr w:rsidR="00354C14" w:rsidRPr="00354C14" w:rsidTr="00AF4DA9">
        <w:trPr>
          <w:trHeight w:val="1072"/>
        </w:trPr>
        <w:tc>
          <w:tcPr>
            <w:tcW w:w="2410" w:type="dxa"/>
            <w:vMerge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54C14" w:rsidRPr="00354C14" w:rsidTr="00AF4DA9">
        <w:trPr>
          <w:trHeight w:val="1555"/>
        </w:trPr>
        <w:tc>
          <w:tcPr>
            <w:tcW w:w="2410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Последовательности и прогрессии</w:t>
            </w:r>
          </w:p>
        </w:tc>
        <w:tc>
          <w:tcPr>
            <w:tcW w:w="6946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Арифметическая и геометрическая прогрессии.</w:t>
            </w:r>
          </w:p>
          <w:p w:rsidR="00354C14" w:rsidRPr="00354C14" w:rsidRDefault="00354C14" w:rsidP="00354C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Числовая последовательность. Примеры числовых последовательностей. Бесконечные последовательности. Арифметическая прогрессия и ее свойства. Геометрическая прогрессия. Формула общего члена из суммы</w:t>
            </w:r>
            <w:r w:rsidRPr="00354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n-первых членов арифметической и геометрической прогрессий. Сходящая геометрическая прогрессия.</w:t>
            </w:r>
          </w:p>
        </w:tc>
        <w:tc>
          <w:tcPr>
            <w:tcW w:w="1276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354C14" w:rsidRPr="00354C14" w:rsidTr="00AF4DA9">
        <w:trPr>
          <w:trHeight w:val="1072"/>
        </w:trPr>
        <w:tc>
          <w:tcPr>
            <w:tcW w:w="2410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Статистика и теория вероятностей.</w:t>
            </w:r>
          </w:p>
        </w:tc>
        <w:tc>
          <w:tcPr>
            <w:tcW w:w="6946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комбинаторики. </w:t>
            </w:r>
          </w:p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hAnsi="Times New Roman" w:cs="Times New Roman"/>
                <w:sz w:val="24"/>
                <w:szCs w:val="24"/>
              </w:rPr>
              <w:t>Правило умножения, перестановки, факториал числа. Сочетание и число сочетаний. Формула числа сочетаний. Треугольник Паскаля. Опыты с большим числом равновозможных элементарных событий. Вычисление вероятностей в опытах с применением комбинаторных формул. Испытания Бернулли. Успех и неудача. Вероятности событий в серии испытаний Бернулли.</w:t>
            </w:r>
          </w:p>
        </w:tc>
        <w:tc>
          <w:tcPr>
            <w:tcW w:w="1276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354C14" w:rsidRPr="00354C14" w:rsidTr="00AF4DA9">
        <w:trPr>
          <w:trHeight w:val="388"/>
        </w:trPr>
        <w:tc>
          <w:tcPr>
            <w:tcW w:w="2410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946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</w:tbl>
    <w:p w:rsidR="00354C14" w:rsidRPr="00354C14" w:rsidRDefault="00354C14" w:rsidP="00354C1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Геометрия 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  <w:gridCol w:w="1276"/>
      </w:tblGrid>
      <w:tr w:rsidR="00354C14" w:rsidRPr="00354C14" w:rsidTr="00AF4DA9">
        <w:trPr>
          <w:trHeight w:val="527"/>
        </w:trPr>
        <w:tc>
          <w:tcPr>
            <w:tcW w:w="2410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C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946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C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276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 -во часов</w:t>
            </w:r>
          </w:p>
        </w:tc>
      </w:tr>
      <w:tr w:rsidR="00354C14" w:rsidRPr="00354C14" w:rsidTr="00AF4DA9">
        <w:trPr>
          <w:trHeight w:val="2549"/>
        </w:trPr>
        <w:tc>
          <w:tcPr>
            <w:tcW w:w="2410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Геометрические преобразования</w:t>
            </w:r>
          </w:p>
        </w:tc>
        <w:tc>
          <w:tcPr>
            <w:tcW w:w="6946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Векторы.</w:t>
            </w:r>
            <w:r w:rsidRPr="00354C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54C14" w:rsidRPr="00354C14" w:rsidRDefault="00354C14" w:rsidP="00354C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вектора, действия над векторами, использование векторов в физике, разложение вектора на составляющие, скалярное произведение.  </w:t>
            </w:r>
          </w:p>
          <w:p w:rsidR="00354C14" w:rsidRPr="00354C14" w:rsidRDefault="00354C14" w:rsidP="00354C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Координаты. </w:t>
            </w:r>
          </w:p>
          <w:p w:rsidR="00354C14" w:rsidRPr="00354C14" w:rsidRDefault="00354C14" w:rsidP="00354C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Основные понятия, координаты вектора, расстояния между точками. Координаты середины отрезка. Уравнения фигур. Применение векторов и координат для решения простейших геометрических задач.</w:t>
            </w:r>
          </w:p>
          <w:p w:rsidR="00354C14" w:rsidRPr="00354C14" w:rsidRDefault="00354C14" w:rsidP="00354C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Движение.</w:t>
            </w:r>
          </w:p>
          <w:p w:rsidR="00354C14" w:rsidRPr="00354C14" w:rsidRDefault="00354C14" w:rsidP="00354C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Осевая и центральная симметрии». Параллельный перенос. Поворот. Комбинации движений на плоскости и их свойства.</w:t>
            </w:r>
          </w:p>
        </w:tc>
        <w:tc>
          <w:tcPr>
            <w:tcW w:w="1276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</w:tr>
      <w:tr w:rsidR="00354C14" w:rsidRPr="00354C14" w:rsidTr="00AF4DA9">
        <w:trPr>
          <w:trHeight w:val="1072"/>
        </w:trPr>
        <w:tc>
          <w:tcPr>
            <w:tcW w:w="2410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C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Измерение и вычисление</w:t>
            </w:r>
            <w:r w:rsidRPr="00354C14">
              <w:rPr>
                <w:rFonts w:ascii="Times New Roman" w:eastAsia="Calibri" w:hAnsi="Times New Roman" w:cs="Times New Roman"/>
                <w:b/>
                <w:u w:val="single"/>
              </w:rPr>
              <w:t xml:space="preserve">  </w:t>
            </w:r>
          </w:p>
        </w:tc>
        <w:tc>
          <w:tcPr>
            <w:tcW w:w="6946" w:type="dxa"/>
            <w:shd w:val="clear" w:color="auto" w:fill="auto"/>
          </w:tcPr>
          <w:p w:rsidR="00354C14" w:rsidRPr="00354C14" w:rsidRDefault="00354C14" w:rsidP="00354C14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54C1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Тригонометрические функции острого угла в прямоугольном треугольнике. Тригонометрические функции тупого угла. Вычисление элементов треугольников с использованием геометрических соотношений. Теорема синусов. Теорема </w:t>
            </w:r>
            <w:r w:rsidRPr="00354C1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косинусов.</w:t>
            </w:r>
            <w:r w:rsidRPr="00354C14">
              <w:rPr>
                <w:rFonts w:eastAsia="Times New Roman"/>
                <w:szCs w:val="24"/>
                <w:shd w:val="clear" w:color="auto" w:fill="FFFFFF"/>
              </w:rPr>
              <w:t xml:space="preserve">  </w:t>
            </w: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Измерения и вычисления. Формулы  площади треугольника и его частных видов, формулы длины окружности и площади круга, его стороны и радиуса вписанной окружности. Формулы длина окружности. Длина дуги. Площадь круга. Площадь кругового сектора. Построение</w:t>
            </w:r>
            <w:r w:rsidRPr="00354C14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правильных многогранников.</w:t>
            </w:r>
            <w:r w:rsidRPr="00354C14">
              <w:rPr>
                <w:rFonts w:eastAsia="Times New Roman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</w:t>
            </w:r>
          </w:p>
        </w:tc>
      </w:tr>
      <w:tr w:rsidR="00354C14" w:rsidRPr="00354C14" w:rsidTr="00AF4DA9">
        <w:trPr>
          <w:trHeight w:val="1072"/>
        </w:trPr>
        <w:tc>
          <w:tcPr>
            <w:tcW w:w="2410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Геометрические фигуры</w:t>
            </w:r>
          </w:p>
        </w:tc>
        <w:tc>
          <w:tcPr>
            <w:tcW w:w="6946" w:type="dxa"/>
            <w:shd w:val="clear" w:color="auto" w:fill="auto"/>
          </w:tcPr>
          <w:p w:rsidR="00354C14" w:rsidRPr="00354C14" w:rsidRDefault="00354C14" w:rsidP="00354C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Многоугольники.</w:t>
            </w:r>
          </w:p>
          <w:p w:rsidR="00354C14" w:rsidRPr="00354C14" w:rsidRDefault="00354C14" w:rsidP="00354C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Многоугольник, его элементы и его свойства. Распознавание некоторых многоугольников. Правильные многоугольники. </w:t>
            </w:r>
          </w:p>
          <w:p w:rsidR="00354C14" w:rsidRPr="00354C14" w:rsidRDefault="00354C14" w:rsidP="00354C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Окружность и круг.</w:t>
            </w:r>
          </w:p>
          <w:p w:rsidR="00354C14" w:rsidRPr="00354C14" w:rsidRDefault="00354C14" w:rsidP="00354C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Вписанные и описанные окружности для правильных многоугольников.</w:t>
            </w:r>
          </w:p>
        </w:tc>
        <w:tc>
          <w:tcPr>
            <w:tcW w:w="1276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354C14" w:rsidRPr="00354C14" w:rsidTr="00AF4DA9">
        <w:trPr>
          <w:trHeight w:val="1072"/>
        </w:trPr>
        <w:tc>
          <w:tcPr>
            <w:tcW w:w="2410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Начальные сведения из стереометрии</w:t>
            </w:r>
          </w:p>
        </w:tc>
        <w:tc>
          <w:tcPr>
            <w:tcW w:w="6946" w:type="dxa"/>
            <w:shd w:val="clear" w:color="auto" w:fill="auto"/>
          </w:tcPr>
          <w:p w:rsidR="00354C14" w:rsidRPr="00354C14" w:rsidRDefault="00354C14" w:rsidP="00354C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Геометрические фигуры в пространстве.</w:t>
            </w:r>
          </w:p>
          <w:p w:rsidR="00354C14" w:rsidRPr="00354C14" w:rsidRDefault="00354C14" w:rsidP="00354C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Многогранник и его элементы.  Названия многогранников с разным положением и количеством граней. Первичные представления о призме, параллелепипеде, пирамиде, цилиндре, конусе, сфере, шаре, их элементах и простейших свойствах. </w:t>
            </w:r>
          </w:p>
        </w:tc>
        <w:tc>
          <w:tcPr>
            <w:tcW w:w="1276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354C14" w:rsidRPr="00354C14" w:rsidTr="00AF4DA9">
        <w:trPr>
          <w:trHeight w:val="421"/>
        </w:trPr>
        <w:tc>
          <w:tcPr>
            <w:tcW w:w="2410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 аксиомах планиметрии.</w:t>
            </w:r>
          </w:p>
        </w:tc>
        <w:tc>
          <w:tcPr>
            <w:tcW w:w="6946" w:type="dxa"/>
            <w:shd w:val="clear" w:color="auto" w:fill="auto"/>
          </w:tcPr>
          <w:p w:rsidR="00354C14" w:rsidRPr="00354C14" w:rsidRDefault="00354C14" w:rsidP="00354C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Некоторые сведения о развитии геометрии.</w:t>
            </w:r>
          </w:p>
        </w:tc>
        <w:tc>
          <w:tcPr>
            <w:tcW w:w="1276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354C14" w:rsidRPr="00354C14" w:rsidTr="00AF4DA9">
        <w:trPr>
          <w:trHeight w:val="563"/>
        </w:trPr>
        <w:tc>
          <w:tcPr>
            <w:tcW w:w="2410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6946" w:type="dxa"/>
            <w:shd w:val="clear" w:color="auto" w:fill="auto"/>
          </w:tcPr>
          <w:p w:rsidR="00354C14" w:rsidRPr="00354C14" w:rsidRDefault="00354C14" w:rsidP="00354C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Повторение и систематизация знаний полученных в течение учебного года.</w:t>
            </w:r>
          </w:p>
        </w:tc>
        <w:tc>
          <w:tcPr>
            <w:tcW w:w="1276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354C14" w:rsidRPr="00354C14" w:rsidTr="00AF4DA9">
        <w:trPr>
          <w:trHeight w:val="131"/>
        </w:trPr>
        <w:tc>
          <w:tcPr>
            <w:tcW w:w="2410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946" w:type="dxa"/>
            <w:shd w:val="clear" w:color="auto" w:fill="auto"/>
          </w:tcPr>
          <w:p w:rsidR="00354C14" w:rsidRPr="00354C14" w:rsidRDefault="00354C14" w:rsidP="00354C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54C14" w:rsidRPr="00354C14" w:rsidRDefault="00354C14" w:rsidP="0035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</w:tbl>
    <w:p w:rsidR="00354C14" w:rsidRPr="00354C14" w:rsidRDefault="00354C14" w:rsidP="00354C1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Информатика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различать содержание основных понятий предмета: информатика, информация, информационный процесс, информационная система, информационная модель и др.;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виды информации по способам е </w:t>
      </w:r>
      <w:proofErr w:type="spellStart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восприятия человеком и по способам ее представления на материальных носителях;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выполняемых задач;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54C14" w:rsidRPr="00354C14" w:rsidSect="00361E1A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узнает о назначении основных компонентов компьютера (процессора,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оперативной памяти, внешней энергонезависимой памяти, устройств ввода - вывода), характеристиках этих устройств;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качественные и количественные характеристики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компонентов компьютера;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узнает об истории и тенденциях развития компьютеров; о том как можно улучшить характеристики компьютеров;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узнает о том, какие задачи решаются с помощью суперкомпьютеров.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осознано подходить к выбору ИКТ –средств для своих учебных и иных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целей;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узнать о физических ограничениях на значения характеристик компьютера.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Математические основы информатики 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размер двоичных текстов, используя термины  «бит»,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«байт» и производные от них; использовать термины, описывающие скорость передачи данных, оценивать время передачи данных;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кодировать и декодировать тексты по заданной кодовой таблице;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понятиями, связанными с передачей данных (источник и приемник данных: канал связи, скорость передачи данных по каналу связи,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пропускная способность канала связи);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минимальную длину кодового слова по заданным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алфавиту кодируемого текста и кодовому алфавиту (для кодового алфавита из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2, 3 или 4 символов);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длину кодовой последовательности по длине исходного текста и кодовой таблице равномерного кода;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записывать в двоичной системе целые числа от 0 до 1024; переводить заданное натуральное число из десятичной записи в двоичную и из двоичной в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десятичную; сравнивать числа в двоичной записи; складывать и вычитать числа, записанные в двоичной системе счисления;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записывать логические выражения,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составленные с помощью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операций «и», «или», «не» и скобок, определять истинность такого составного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высказывания, если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известны значения истинности входящих в него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элементарных высказываний;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количество элементов в множествах, полученных из двух или трех базовых множеств с помощью операций объединения, пересечения и дополнения;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терминологию, </w:t>
      </w:r>
      <w:proofErr w:type="spellStart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связанну</w:t>
      </w:r>
      <w:proofErr w:type="spellEnd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 с графами (вершина, ребро,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путь, длина ребра и пути), деревьями (корень, лист, высота дерева) и списками (первый элемент, последний элемент, предыдущий элемент, следующий элемент; вставка, удаление и замена элемента);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описывать граф с помощью матрицы </w:t>
      </w:r>
      <w:proofErr w:type="spellStart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</w:t>
      </w:r>
      <w:proofErr w:type="spellEnd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жности</w:t>
      </w:r>
      <w:proofErr w:type="spellEnd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длин ребер (знание термина «матрица смежности» не обязательно);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познакомиться с двоичным кодированием текстов и с наиболее употребительными современными кодами;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основные способы графического представления числовой информации, (графики, диаграммы).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познакомиться с примерами математических моделей и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узнать о том, что любые дискретные данные можно описать,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используя алфавит, содержащий только два символа, например, 0 и 1;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познакомиться с тем, как информация (данные) представляется в современных компьютерах и робототехнических системах;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познакомиться с примерами использования графов, деревьев и списков при описании реальных объектов и процессов;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54C14" w:rsidRPr="00354C14" w:rsidSect="00361E1A">
          <w:type w:val="continuous"/>
          <w:pgSz w:w="11900" w:h="16840"/>
          <w:pgMar w:top="1108" w:right="560" w:bottom="320" w:left="1440" w:header="0" w:footer="0" w:gutter="0"/>
          <w:cols w:space="720" w:equalWidth="0">
            <w:col w:w="9900"/>
          </w:cols>
        </w:sect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ознакомиться с влиянием ошибок измерений и вычислений на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выполнение алгоритмов управления реальными объектами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примере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учебных автономных роботов);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узнать о наличии кодов, которые исправляют ошибки искажения,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возникающие при передаче информации.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Алгоритмы и элементы программирования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алгоритмы для решения учебных задач различных типов;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алгоритм решения задачи различными способами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(словесным, графическим, в том числе и в виде блок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-схемы,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формальных языков и др.);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наиболее оптимальный способ выражения алгоритма для решения конкретных задач (словесный, графический, с помощью формальных языков);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результат выполнения заданного алгоритма или его фрагмента;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термины «исполнитель», «алгоритм», «программа», а также понимать разницу между употреблением этих терминов в обыденной речи и в информатике;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без использования компьютера («вручную») несложные алгоритмы управления исполнителями и анализа числовых и текстовых данных, записанные на конкретном язык программирования с использованием основных управляющих конструкций по </w:t>
      </w:r>
      <w:proofErr w:type="spellStart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следовательного</w:t>
      </w:r>
      <w:proofErr w:type="spellEnd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программирования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(линейная программа, ветвление, повторение, вспомогательные алгоритмы);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несложные алгоритмы управления исполнителями и анализа числовых и текстовых данных с использованием основных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управляющих конструкций последовательного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программирования и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записывать их в виде программ на выбранном языке программирования; выполнять эти программы на компьютере;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54C14" w:rsidRPr="00354C14" w:rsidSect="00361E1A">
          <w:type w:val="continuous"/>
          <w:pgSz w:w="11900" w:h="16840"/>
          <w:pgMar w:top="1122" w:right="600" w:bottom="346" w:left="1440" w:header="0" w:footer="0" w:gutter="0"/>
          <w:cols w:space="720" w:equalWidth="0">
            <w:col w:w="9860"/>
          </w:cols>
        </w:sect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использовать величины  (переменные) различных типов, табличные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величины  (массивы), а также выражения, составленные из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 величин;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оператор присваивания;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предложенный алгоритм, например, определять какие результаты возможны при заданном множестве исходных значений;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логические значения, операции и выражения с ними;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записывать на выбранном языке программирования арифметические и логические выражения и вычислять их значения.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получит возможность: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познакомиться с использованием в программах строковых величин и с операциями со строковыми величинами;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создавать программы для ре </w:t>
      </w:r>
      <w:proofErr w:type="spellStart"/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шения</w:t>
      </w:r>
      <w:proofErr w:type="spellEnd"/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задач, возникающих в процессе учебы и вне ее;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познакомиться с задачами обработки данных и алгоритмами их решения;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познакомиться с понятием  «управление», с примерами того, как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компьютер управляет различными системами ( роботы, летательные и космические аппараты, станки, оросительные системы, движущиеся модели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др.);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познакомиться с учебной средой составления программ управления автономными роботами и разобрать примеры алгоритмов управления,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разработанными в этой среде.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Использование программных систем и сервисов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файлы по типу и иным параметрам;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основные операции с файлами  (создавать, сохранять,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редактировать, удалять, архивировать, «распаковывать» архивные файлы);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разбираться в иерархической структуре файловой системы;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поиск файлов средствами операционной системы;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54C14" w:rsidRPr="00354C14" w:rsidSect="00361E1A">
          <w:type w:val="continuous"/>
          <w:pgSz w:w="11900" w:h="16840"/>
          <w:pgMar w:top="1128" w:right="580" w:bottom="346" w:left="1440" w:header="0" w:footer="0" w:gutter="0"/>
          <w:cols w:space="720" w:equalWidth="0">
            <w:col w:w="9880"/>
          </w:cols>
        </w:sect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использовать динамические (электронные) таблицы, в том числе формулы с использованием абсолютной, относительной и смешанной адресации, выделение диапазона таблицы и упорядочивание (сортировку) его элементов; построение диаграмм (круговой и столбчатой);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табличные (реляционные) базы данных, выполнять отбор строк таблицы, удовлетворяющих определенному условию;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доменные имена компьютеров и адреса документов в Интернете;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поиск информации в сети Интернет по запросам с использованием логических операций.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овладеет (как результат применения программных систем и интернет-сервисов в данном курсе и во всем образовательном процессе):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работы  с компьютером; знаниями, умениями и навыками,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различными формами представления данных  (таблицы, диаграммы,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 и т. д.);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приемами безопасной организации своего личного пространства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данных с использован </w:t>
      </w:r>
      <w:proofErr w:type="spellStart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ием</w:t>
      </w:r>
      <w:proofErr w:type="spellEnd"/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индивидуальных накопителей данных, интернет-сервисов и т. п.;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основами соблюдения норм информационной этики и права;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познакомится с программными средствами для работы с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аудиовизуальными данными и соответствующим понятийным аппаратом;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узнает о дискретном представлении аудиовизуальных данных.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54C14" w:rsidRPr="00354C14" w:rsidSect="00361E1A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получит возможность (в данном курсе и иной учебной деятельности):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узнать о данных от датчиков, например, датчиков роботизированных устройств;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практиковаться в использовании основных видов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прикладного</w:t>
      </w:r>
      <w:r w:rsidRPr="00354C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программного обеспечения (редакторы текстов, электронные таблицы, браузеры и др.);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познакомиться с примерами использования математического моделирования в современном мире;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познакомиться с принципами функционирования Интернета и сетевого </w:t>
      </w:r>
      <w:proofErr w:type="spellStart"/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взаимо</w:t>
      </w:r>
      <w:proofErr w:type="spellEnd"/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действия между компьютерами, с методами поиска в Интернете;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(пример: наличие электронной подписи); познакомиться с возможными</w:t>
      </w:r>
      <w:r w:rsidRPr="00354C1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подходами к оценке достоверности информации (пример: сравнение данных из разных источников);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узнать о том, что в сфере информатики и ИКТ существуют международные и национальные стандарты;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узнать о структуре современных компьютеров и назначении их элементов;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получить представление об истории и тенденциях развития ИКТ;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познакомиться с примерами использования ИКТ в современном мире;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54C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 класс</w:t>
      </w:r>
    </w:p>
    <w:tbl>
      <w:tblPr>
        <w:tblStyle w:val="a5"/>
        <w:tblpPr w:leftFromText="180" w:rightFromText="180" w:vertAnchor="text" w:tblpX="-351" w:tblpY="1"/>
        <w:tblOverlap w:val="never"/>
        <w:tblW w:w="10314" w:type="dxa"/>
        <w:tblLayout w:type="fixed"/>
        <w:tblLook w:val="04A0" w:firstRow="1" w:lastRow="0" w:firstColumn="1" w:lastColumn="0" w:noHBand="0" w:noVBand="1"/>
      </w:tblPr>
      <w:tblGrid>
        <w:gridCol w:w="1526"/>
        <w:gridCol w:w="7796"/>
        <w:gridCol w:w="992"/>
      </w:tblGrid>
      <w:tr w:rsidR="00354C14" w:rsidRPr="00354C14" w:rsidTr="00AF4DA9">
        <w:tc>
          <w:tcPr>
            <w:tcW w:w="1526" w:type="dxa"/>
            <w:vAlign w:val="center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Название раздела</w:t>
            </w:r>
          </w:p>
        </w:tc>
        <w:tc>
          <w:tcPr>
            <w:tcW w:w="7796" w:type="dxa"/>
            <w:vAlign w:val="center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Краткое содержание</w:t>
            </w:r>
          </w:p>
        </w:tc>
        <w:tc>
          <w:tcPr>
            <w:tcW w:w="992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Кол-во часов</w:t>
            </w:r>
          </w:p>
        </w:tc>
      </w:tr>
      <w:tr w:rsidR="00354C14" w:rsidRPr="00354C14" w:rsidTr="00AF4DA9">
        <w:tc>
          <w:tcPr>
            <w:tcW w:w="9322" w:type="dxa"/>
            <w:gridSpan w:val="2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Введение</w:t>
            </w:r>
          </w:p>
        </w:tc>
        <w:tc>
          <w:tcPr>
            <w:tcW w:w="992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</w:tr>
      <w:tr w:rsidR="00354C14" w:rsidRPr="00354C14" w:rsidTr="00AF4DA9">
        <w:tc>
          <w:tcPr>
            <w:tcW w:w="1526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Информация и информационные процессы</w:t>
            </w:r>
          </w:p>
        </w:tc>
        <w:tc>
          <w:tcPr>
            <w:tcW w:w="7796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Информация – одно из основных обобщающих понятий современной науки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Различные аспекты слова «информация»: информация как данные, которые могут быть обработаны автоматизированной системой, и информация как сведения, предназначенные для восприятия человеком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Примеры данных: тексты, числа. Дискретность данных. Анализ данных. Возможность описания непрерывных объектов и процессов с помощью дискретных данных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Информационные процессы – процессы, связанные с хранением,  преобразованием и передачей данных. Измерение информации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Техника безопасности и правила работы на компьютере</w:t>
            </w:r>
          </w:p>
        </w:tc>
        <w:tc>
          <w:tcPr>
            <w:tcW w:w="992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6ч</w:t>
            </w:r>
          </w:p>
        </w:tc>
      </w:tr>
      <w:tr w:rsidR="00354C14" w:rsidRPr="00354C14" w:rsidTr="00AF4DA9">
        <w:tc>
          <w:tcPr>
            <w:tcW w:w="1526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Компьютер – универсальное устройство обработки данных</w:t>
            </w:r>
          </w:p>
        </w:tc>
        <w:tc>
          <w:tcPr>
            <w:tcW w:w="7796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Архитектура компьютера: процессор, оперативная память, внешняя энергонезависимая память, устройства ввода-вывода; их количественные характеристики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Компьютеры, встроенные в технические устройства и производственные комплексы. Роботизированные производства, аддитивные технологии (3D-принтеры)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Программное обеспечение компьютера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Носители информации, используемые в ИКТ. История и перспективы развития. Представление об объемах данных и скоростях доступа, характерных для различных видов носителей. </w:t>
            </w:r>
            <w:r w:rsidRPr="00354C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Носители информации в живой природе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История и тенденции развития компьютеров, улучшение характеристик компьютеров. Суперкомпьютеры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Физические ограничения на значения характеристик компьютеров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Параллельные вычисления</w:t>
            </w:r>
          </w:p>
        </w:tc>
        <w:tc>
          <w:tcPr>
            <w:tcW w:w="992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5ч</w:t>
            </w:r>
          </w:p>
        </w:tc>
      </w:tr>
      <w:tr w:rsidR="00354C14" w:rsidRPr="00354C14" w:rsidTr="00AF4DA9">
        <w:tc>
          <w:tcPr>
            <w:tcW w:w="9322" w:type="dxa"/>
            <w:gridSpan w:val="2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Математические основы информатики</w:t>
            </w:r>
          </w:p>
        </w:tc>
        <w:tc>
          <w:tcPr>
            <w:tcW w:w="992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</w:p>
        </w:tc>
      </w:tr>
      <w:tr w:rsidR="00354C14" w:rsidRPr="00354C14" w:rsidTr="00AF4DA9">
        <w:tc>
          <w:tcPr>
            <w:tcW w:w="1526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Тексты и кодирование</w:t>
            </w:r>
          </w:p>
        </w:tc>
        <w:tc>
          <w:tcPr>
            <w:tcW w:w="7796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Символ. Алфавит – конечное множество символов. Текст – конечная последовательность символов данного алфавита. Количество различных текстов данной длины в данном алфавите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Разнообразие языков и алфавитов. Естественные и формальные языки. Алфавит текстов на русском языке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Кодирование символов одного алфавита с помощью кодовых слов в другом алфавите; кодовая таблица, декодирование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Двоичный алфавит. Представление данных в компьютере как текстов в двоичном алфавите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Двоичные коды с фиксированной длиной кодового слова. Разрядность кода – длина кодового слова. Примеры двоичных кодов с разрядностью 8, 16, 32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Единицы измерения длины двоичных текстов: бит, байт, Килобайт и т.д. Количество информации, содержащееся в сообщении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Подход </w:t>
            </w:r>
            <w:proofErr w:type="spellStart"/>
            <w:r w:rsidRPr="00354C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А.Н.Колмогорова</w:t>
            </w:r>
            <w:proofErr w:type="spellEnd"/>
            <w:r w:rsidRPr="00354C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 к определению количества информации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Зависимость количества кодовых комбинаций от разрядности кода. Код ASCII. Кодировки кириллицы. Примеры кодирования букв национальных алфавитов. Представление о стандарте </w:t>
            </w:r>
            <w:proofErr w:type="spellStart"/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Unicode</w:t>
            </w:r>
            <w:proofErr w:type="spellEnd"/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. </w:t>
            </w:r>
            <w:r w:rsidRPr="00354C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Таблицы кодировки с алфавитом, отличным от двоичного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Искажение информации при передаче. Коды, исправляющие ошибки. Возможность однозначного декодирования для кодов с различной длиной кодовых слов</w:t>
            </w:r>
          </w:p>
        </w:tc>
        <w:tc>
          <w:tcPr>
            <w:tcW w:w="992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4ч</w:t>
            </w:r>
          </w:p>
        </w:tc>
      </w:tr>
      <w:tr w:rsidR="00354C14" w:rsidRPr="00354C14" w:rsidTr="00AF4DA9">
        <w:tc>
          <w:tcPr>
            <w:tcW w:w="1526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lastRenderedPageBreak/>
              <w:t>Дискретизация</w:t>
            </w:r>
          </w:p>
        </w:tc>
        <w:tc>
          <w:tcPr>
            <w:tcW w:w="7796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Измерение и дискретизация. Общее представление о цифровом представлении аудиовизуальных и других непрерывных данных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Кодирование цвета. Цветовые модели. Модели RGB и CMYK. Модели HSB и CMY. Глубина кодирования. Знакомство с растровой и векторной графикой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Кодирование звука. Разрядность и частота записи. Количество каналов записи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Оценка количественных параметров, связанных с представлением и хранением изображений и звуковых файлов</w:t>
            </w:r>
          </w:p>
        </w:tc>
        <w:tc>
          <w:tcPr>
            <w:tcW w:w="992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3ч</w:t>
            </w:r>
          </w:p>
        </w:tc>
      </w:tr>
      <w:tr w:rsidR="00354C14" w:rsidRPr="00354C14" w:rsidTr="00AF4DA9">
        <w:trPr>
          <w:trHeight w:val="70"/>
        </w:trPr>
        <w:tc>
          <w:tcPr>
            <w:tcW w:w="9322" w:type="dxa"/>
            <w:gridSpan w:val="2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Использование программных систем и сервисов</w:t>
            </w:r>
          </w:p>
        </w:tc>
        <w:tc>
          <w:tcPr>
            <w:tcW w:w="992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</w:p>
        </w:tc>
      </w:tr>
      <w:tr w:rsidR="00354C14" w:rsidRPr="00354C14" w:rsidTr="00AF4DA9">
        <w:trPr>
          <w:trHeight w:val="2167"/>
        </w:trPr>
        <w:tc>
          <w:tcPr>
            <w:tcW w:w="1526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Файловая система</w:t>
            </w:r>
          </w:p>
        </w:tc>
        <w:tc>
          <w:tcPr>
            <w:tcW w:w="7796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Принципы построения файловых систем. Каталог (директория). Основные операции при работе с файлами: создание, редактирование, копирование, перемещение, удаление. Типы файлов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Характерные размеры файлов различных типов (страница печатного текста, полный текст романа «Евгений Онегин», минутный видеоклип, полуторачасовой фильм, файл данных космических наблюдений, файл промежуточных данных при математическом моделировании сложных физических процессов и др.)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Архивирование и разархивирование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Файловый менеджер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Поиск в файловой системе</w:t>
            </w:r>
          </w:p>
        </w:tc>
        <w:tc>
          <w:tcPr>
            <w:tcW w:w="992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3ч</w:t>
            </w:r>
          </w:p>
        </w:tc>
      </w:tr>
      <w:tr w:rsidR="00354C14" w:rsidRPr="00354C14" w:rsidTr="00AF4DA9">
        <w:trPr>
          <w:trHeight w:val="558"/>
        </w:trPr>
        <w:tc>
          <w:tcPr>
            <w:tcW w:w="1526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Подготовка текстов и демонстрационных материалов</w:t>
            </w:r>
          </w:p>
        </w:tc>
        <w:tc>
          <w:tcPr>
            <w:tcW w:w="7796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Текстовые документы и их структурные элементы (страница, абзац, строка, слово, символ)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Текстовый процессор – инструмент создания, редактирования и форматирования текстов. Свойства страницы, абзаца, символа. Стилевое форматирование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Включение в текстовый документ списков, таблиц, и графических объектов. Включение в текстовый документ диаграмм, формул, нумерации страниц, колонтитулов, ссылок и др. История изменений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Проверка правописания, словари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Инструменты ввода текста с использованием сканера, программ распознавания, расшифровки устной речи. Компьютерный перевод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Понятие о системе стандартов по информации, библиотечному и издательскому делу. Деловая переписка, учебная публикация, коллективная работа. Реферат и аннотация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Подготовка компьютерных презентаций. Включение в презентацию аудиовизуальных объектов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Знакомство с графическими редакторами. Операции редактирования графических объектов: изменение размера, сжатие изображения; обрезка, </w:t>
            </w: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поворот, отражение, работа с областями (выделение, копирование, заливка цветом), коррекция цвета, яркости и контрастности. Знакомство с обработкой фотографий. Геометрические и стилевые преобразования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Ввод изображений с использованием различных цифровых устройств (цифровых фотоаппаратов и микроскопов, видеокамер, сканеров и т. д.)</w:t>
            </w:r>
          </w:p>
          <w:p w:rsidR="00354C14" w:rsidRPr="00354C14" w:rsidRDefault="00354C14" w:rsidP="00354C14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Средства компьютерного проектирования. Чертежи и работа с ними. Базовые операции: выделение, объединение, геометрические преобразования фрагментов и компонентов. Диаграммы, планы, карты</w:t>
            </w:r>
          </w:p>
        </w:tc>
        <w:tc>
          <w:tcPr>
            <w:tcW w:w="992" w:type="dxa"/>
          </w:tcPr>
          <w:p w:rsidR="00354C14" w:rsidRPr="00354C14" w:rsidRDefault="00354C14" w:rsidP="00354C1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4C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5ч + 8ч</w:t>
            </w:r>
          </w:p>
        </w:tc>
      </w:tr>
    </w:tbl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4C1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8 класс</w:t>
      </w: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54C14" w:rsidRPr="00354C14">
          <w:type w:val="continuous"/>
          <w:pgSz w:w="11900" w:h="16840"/>
          <w:pgMar w:top="1128" w:right="580" w:bottom="346" w:left="1440" w:header="0" w:footer="0" w:gutter="0"/>
          <w:cols w:space="720" w:equalWidth="0">
            <w:col w:w="9880"/>
          </w:cols>
        </w:sectPr>
      </w:pPr>
    </w:p>
    <w:tbl>
      <w:tblPr>
        <w:tblpPr w:leftFromText="180" w:rightFromText="180" w:vertAnchor="text" w:tblpY="1"/>
        <w:tblOverlap w:val="never"/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088"/>
        <w:gridCol w:w="850"/>
      </w:tblGrid>
      <w:tr w:rsidR="00354C14" w:rsidRPr="00354C14" w:rsidTr="00AF4DA9">
        <w:tc>
          <w:tcPr>
            <w:tcW w:w="2127" w:type="dxa"/>
          </w:tcPr>
          <w:p w:rsidR="00354C14" w:rsidRPr="00354C14" w:rsidRDefault="00354C14" w:rsidP="00354C14">
            <w:pPr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54C14">
              <w:rPr>
                <w:rFonts w:ascii="Times New Roman" w:eastAsia="Calibri" w:hAnsi="Times New Roman" w:cs="Times New Roman"/>
                <w:b/>
              </w:rPr>
              <w:lastRenderedPageBreak/>
              <w:t>Название раздела</w:t>
            </w:r>
          </w:p>
        </w:tc>
        <w:tc>
          <w:tcPr>
            <w:tcW w:w="7088" w:type="dxa"/>
          </w:tcPr>
          <w:p w:rsidR="00354C14" w:rsidRPr="00354C14" w:rsidRDefault="00354C14" w:rsidP="00354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54C14">
              <w:rPr>
                <w:rFonts w:ascii="Times New Roman" w:eastAsia="Calibri" w:hAnsi="Times New Roman" w:cs="Times New Roman"/>
                <w:b/>
              </w:rPr>
              <w:t>Краткое содержание</w:t>
            </w:r>
          </w:p>
        </w:tc>
        <w:tc>
          <w:tcPr>
            <w:tcW w:w="850" w:type="dxa"/>
          </w:tcPr>
          <w:p w:rsidR="00354C14" w:rsidRPr="00354C14" w:rsidRDefault="00354C14" w:rsidP="00354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54C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  <w:r w:rsidRPr="00354C14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</w:tr>
      <w:tr w:rsidR="00354C14" w:rsidRPr="00354C14" w:rsidTr="00AF4DA9">
        <w:trPr>
          <w:trHeight w:val="1131"/>
        </w:trPr>
        <w:tc>
          <w:tcPr>
            <w:tcW w:w="2127" w:type="dxa"/>
          </w:tcPr>
          <w:p w:rsidR="00354C14" w:rsidRPr="00354C14" w:rsidRDefault="00354C14" w:rsidP="00354C14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i/>
                <w:lang w:val="x-none" w:eastAsia="ru-RU"/>
              </w:rPr>
            </w:pPr>
            <w:r w:rsidRPr="00354C14">
              <w:rPr>
                <w:rFonts w:ascii="Times New Roman" w:eastAsia="Calibri" w:hAnsi="Times New Roman" w:cs="Times New Roman"/>
                <w:b/>
                <w:bCs/>
                <w:i/>
                <w:lang w:val="x-none" w:eastAsia="ru-RU"/>
              </w:rPr>
              <w:t>Работа в информационном пространстве. Информационно-коммуникационные технологии</w:t>
            </w:r>
          </w:p>
          <w:p w:rsidR="00354C14" w:rsidRPr="00354C14" w:rsidRDefault="00354C14" w:rsidP="00354C1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7088" w:type="dxa"/>
          </w:tcPr>
          <w:p w:rsidR="00354C14" w:rsidRPr="00354C14" w:rsidRDefault="00354C14" w:rsidP="00354C14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354C14">
              <w:rPr>
                <w:rFonts w:ascii="Times New Roman" w:eastAsia="Calibri" w:hAnsi="Times New Roman" w:cs="Times New Roman"/>
              </w:rPr>
              <w:t>Компьютерные сети. Интернет. Адресация в сети Интернет. Доменная система имен. Сайт. Сетевое хранение данных. Большие данные в природе и технике (геномные данные, результаты физических экспериментов, Интернет-данные, в частности, данные социальных сетей). Технологии их обработки и хранения.</w:t>
            </w:r>
          </w:p>
          <w:p w:rsidR="00354C14" w:rsidRPr="00354C14" w:rsidRDefault="00354C14" w:rsidP="00354C14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354C14">
              <w:rPr>
                <w:rFonts w:ascii="Times New Roman" w:eastAsia="Calibri" w:hAnsi="Times New Roman" w:cs="Times New Roman"/>
              </w:rPr>
              <w:t>Виды деятельности в сети Интернет. Интернет-сервис: почтовая служба; справочные службы (карты, расписания и т. п.), поисковые службы, службы обновления программного обеспечения и др.</w:t>
            </w:r>
          </w:p>
          <w:p w:rsidR="00354C14" w:rsidRPr="00354C14" w:rsidRDefault="00354C14" w:rsidP="00354C14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354C14">
              <w:rPr>
                <w:rFonts w:ascii="Times New Roman" w:eastAsia="Calibri" w:hAnsi="Times New Roman" w:cs="Times New Roman"/>
              </w:rPr>
              <w:t>Компьютерные вирусы и другие вредоносные программы; защита от них.</w:t>
            </w:r>
          </w:p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54C14">
              <w:rPr>
                <w:rFonts w:ascii="Times New Roman" w:eastAsia="Calibri" w:hAnsi="Times New Roman" w:cs="Times New Roman"/>
              </w:rPr>
              <w:t>Приемы, повышающие безопасность работы в сети Интернет. Проблема подлинности полученной информации. Электронная подпись, сертифицированные сайты и документы. Методы индивидуального и коллективного размещения новой информации в сети  Интернет. Взаимодействие на основе компьютерных сетей: электронная почта, чат, форум, телеконференция и др.</w:t>
            </w:r>
          </w:p>
          <w:p w:rsidR="00354C14" w:rsidRPr="00354C14" w:rsidRDefault="00354C14" w:rsidP="00354C14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354C14">
              <w:rPr>
                <w:rFonts w:ascii="Times New Roman" w:eastAsia="Calibri" w:hAnsi="Times New Roman" w:cs="Times New Roman"/>
              </w:rPr>
              <w:t>Гигиенические, эргономические и технические условия эксплуатации средств ИКТ. Экономические, правовые и этические аспекты их использования. Личная информация, средства ее защиты. Организация личного информационного пространства.</w:t>
            </w:r>
          </w:p>
          <w:p w:rsidR="00354C14" w:rsidRPr="00354C14" w:rsidRDefault="00354C14" w:rsidP="00354C14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354C14">
              <w:rPr>
                <w:rFonts w:ascii="Times New Roman" w:eastAsia="Calibri" w:hAnsi="Times New Roman" w:cs="Times New Roman"/>
              </w:rPr>
              <w:t>Основные этапы и тенденции развития ИКТ. Стандарты в сфере информатики и ИКТ. Стандартизация и стандарты в сфере информатики и ИКТ докомпьютерной эры (запись чисел, алфавитов национальных языков и др.) и компьютерной эры (языки программирования, адресация в сети Интернет и др.).</w:t>
            </w:r>
            <w:r w:rsidRPr="00354C14">
              <w:rPr>
                <w:rFonts w:ascii="Times New Roman" w:eastAsia="Calibri" w:hAnsi="Times New Roman" w:cs="Times New Roman"/>
                <w:b/>
              </w:rPr>
              <w:t>(§1-5)</w:t>
            </w:r>
          </w:p>
        </w:tc>
        <w:tc>
          <w:tcPr>
            <w:tcW w:w="850" w:type="dxa"/>
          </w:tcPr>
          <w:p w:rsidR="00354C14" w:rsidRPr="00354C14" w:rsidRDefault="00354C14" w:rsidP="00354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54C14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</w:tr>
      <w:tr w:rsidR="00354C14" w:rsidRPr="00354C14" w:rsidTr="00AF4DA9">
        <w:trPr>
          <w:trHeight w:val="1131"/>
        </w:trPr>
        <w:tc>
          <w:tcPr>
            <w:tcW w:w="2127" w:type="dxa"/>
          </w:tcPr>
          <w:p w:rsidR="00354C14" w:rsidRPr="00354C14" w:rsidRDefault="00354C14" w:rsidP="00354C14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lang w:val="x-none" w:eastAsia="ru-RU"/>
              </w:rPr>
            </w:pPr>
            <w:r w:rsidRPr="00354C14">
              <w:rPr>
                <w:rFonts w:ascii="Times New Roman" w:eastAsia="Calibri" w:hAnsi="Times New Roman" w:cs="Times New Roman"/>
                <w:b/>
                <w:bCs/>
                <w:lang w:val="x-none" w:eastAsia="ru-RU"/>
              </w:rPr>
              <w:t>Математическое моделирование</w:t>
            </w:r>
          </w:p>
          <w:p w:rsidR="00354C14" w:rsidRPr="00354C14" w:rsidRDefault="00354C14" w:rsidP="00354C14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i/>
                <w:lang w:val="x-none" w:eastAsia="ru-RU"/>
              </w:rPr>
            </w:pPr>
          </w:p>
        </w:tc>
        <w:tc>
          <w:tcPr>
            <w:tcW w:w="7088" w:type="dxa"/>
          </w:tcPr>
          <w:p w:rsidR="00354C14" w:rsidRPr="00354C14" w:rsidRDefault="00354C14" w:rsidP="00354C14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354C14">
              <w:rPr>
                <w:rFonts w:ascii="Times New Roman" w:eastAsia="Calibri" w:hAnsi="Times New Roman" w:cs="Times New Roman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 Использование компьютеров при работе с математическими моделями  Компьютерные эксперименты</w:t>
            </w:r>
            <w:r w:rsidRPr="00354C14">
              <w:rPr>
                <w:rFonts w:ascii="Times New Roman" w:eastAsia="Calibri" w:hAnsi="Times New Roman" w:cs="Times New Roman"/>
                <w:b/>
              </w:rPr>
              <w:t>.(§6-9)</w:t>
            </w:r>
          </w:p>
          <w:p w:rsidR="00354C14" w:rsidRPr="00354C14" w:rsidRDefault="00354C14" w:rsidP="00354C14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354C14">
              <w:rPr>
                <w:rFonts w:ascii="Times New Roman" w:eastAsia="Calibri" w:hAnsi="Times New Roman" w:cs="Times New Roman"/>
              </w:rPr>
              <w:t>Примеры использования математических (компьютерных) моделей при решении научно-технических задач. Представление о цикле моделирования: построение математической модели, ее программная реализация, проверка на простых примерах (тестирование), проведение компьютерного эксперимента, анализ его результатов, уточнение модели.</w:t>
            </w:r>
            <w:r w:rsidRPr="00354C14">
              <w:rPr>
                <w:rFonts w:ascii="Times New Roman" w:eastAsia="Calibri" w:hAnsi="Times New Roman" w:cs="Times New Roman"/>
                <w:b/>
              </w:rPr>
              <w:t>(§25-26)</w:t>
            </w:r>
          </w:p>
        </w:tc>
        <w:tc>
          <w:tcPr>
            <w:tcW w:w="850" w:type="dxa"/>
          </w:tcPr>
          <w:p w:rsidR="00354C14" w:rsidRPr="00354C14" w:rsidRDefault="00354C14" w:rsidP="00354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54C14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</w:tr>
      <w:tr w:rsidR="00354C14" w:rsidRPr="00354C14" w:rsidTr="00AF4DA9">
        <w:trPr>
          <w:trHeight w:val="1131"/>
        </w:trPr>
        <w:tc>
          <w:tcPr>
            <w:tcW w:w="2127" w:type="dxa"/>
          </w:tcPr>
          <w:p w:rsidR="00354C14" w:rsidRPr="00354C14" w:rsidRDefault="00354C14" w:rsidP="00354C14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lang w:val="x-none" w:eastAsia="ru-RU"/>
              </w:rPr>
            </w:pPr>
            <w:r w:rsidRPr="00354C14">
              <w:rPr>
                <w:rFonts w:ascii="Times New Roman" w:eastAsia="Calibri" w:hAnsi="Times New Roman" w:cs="Times New Roman"/>
                <w:b/>
                <w:bCs/>
                <w:lang w:val="x-none" w:eastAsia="ru-RU"/>
              </w:rPr>
              <w:t>Списки, графы, деревья</w:t>
            </w:r>
          </w:p>
          <w:p w:rsidR="00354C14" w:rsidRPr="00354C14" w:rsidRDefault="00354C14" w:rsidP="00354C14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lang w:val="x-none" w:eastAsia="ru-RU"/>
              </w:rPr>
            </w:pPr>
          </w:p>
        </w:tc>
        <w:tc>
          <w:tcPr>
            <w:tcW w:w="7088" w:type="dxa"/>
          </w:tcPr>
          <w:p w:rsidR="00354C14" w:rsidRPr="00354C14" w:rsidRDefault="00354C14" w:rsidP="00354C14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354C14">
              <w:rPr>
                <w:rFonts w:ascii="Times New Roman" w:eastAsia="Calibri" w:hAnsi="Times New Roman" w:cs="Times New Roman"/>
              </w:rPr>
              <w:t>Список. Первый элемент, последний элемент, предыдущий элемент, следующий  элемент. Вставка, удаление и замена элемента.</w:t>
            </w:r>
          </w:p>
          <w:p w:rsidR="00354C14" w:rsidRPr="00354C14" w:rsidRDefault="00354C14" w:rsidP="00354C14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354C14">
              <w:rPr>
                <w:rFonts w:ascii="Times New Roman" w:eastAsia="Calibri" w:hAnsi="Times New Roman" w:cs="Times New Roman"/>
              </w:rPr>
              <w:t>Граф. Вершина, ребро, путь. Ориентированные и неориентированные графы. Начальная вершина (источник) и конечная вершина (сток) в ориентированном графе. Длина (вес) ребра и пути. Понятие минимального пути. Матрица смежности графа (с длинами ребер).</w:t>
            </w:r>
          </w:p>
          <w:p w:rsidR="00354C14" w:rsidRPr="00354C14" w:rsidRDefault="00354C14" w:rsidP="00354C14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354C14">
              <w:rPr>
                <w:rFonts w:ascii="Times New Roman" w:eastAsia="Calibri" w:hAnsi="Times New Roman" w:cs="Times New Roman"/>
              </w:rPr>
              <w:t>Дерево. Корень, лист, вершина (узел). Предшествующая вершина, последующие вершины. Поддерево. Высота дерева. Бинарное дерево. Генеалогическое дерево.</w:t>
            </w:r>
          </w:p>
        </w:tc>
        <w:tc>
          <w:tcPr>
            <w:tcW w:w="850" w:type="dxa"/>
          </w:tcPr>
          <w:p w:rsidR="00354C14" w:rsidRPr="00354C14" w:rsidRDefault="00354C14" w:rsidP="00354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54C14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354C14" w:rsidRPr="00354C14" w:rsidTr="00AF4DA9">
        <w:trPr>
          <w:trHeight w:val="1131"/>
        </w:trPr>
        <w:tc>
          <w:tcPr>
            <w:tcW w:w="2127" w:type="dxa"/>
          </w:tcPr>
          <w:p w:rsidR="00354C14" w:rsidRPr="00354C14" w:rsidRDefault="00354C14" w:rsidP="00354C14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lang w:val="x-none" w:eastAsia="ru-RU"/>
              </w:rPr>
            </w:pPr>
            <w:r w:rsidRPr="00354C14">
              <w:rPr>
                <w:rFonts w:ascii="Times New Roman" w:eastAsia="Calibri" w:hAnsi="Times New Roman" w:cs="Times New Roman"/>
                <w:b/>
                <w:bCs/>
                <w:lang w:val="x-none" w:eastAsia="ru-RU"/>
              </w:rPr>
              <w:t>Базы данных. Поиск информации</w:t>
            </w:r>
          </w:p>
          <w:p w:rsidR="00354C14" w:rsidRPr="00354C14" w:rsidRDefault="00354C14" w:rsidP="00354C14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lang w:val="x-none" w:eastAsia="ru-RU"/>
              </w:rPr>
            </w:pPr>
          </w:p>
        </w:tc>
        <w:tc>
          <w:tcPr>
            <w:tcW w:w="7088" w:type="dxa"/>
          </w:tcPr>
          <w:p w:rsidR="00354C14" w:rsidRPr="00354C14" w:rsidRDefault="00354C14" w:rsidP="00354C14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354C14">
              <w:rPr>
                <w:rFonts w:ascii="Times New Roman" w:eastAsia="Calibri" w:hAnsi="Times New Roman" w:cs="Times New Roman"/>
              </w:rPr>
              <w:t xml:space="preserve">Базы данных. Таблица как представление отношения. Поиск данных в готовой базе. Связи между таблицами Поиск информации в сети Интернет. Средства и методика поиска информации. Построение запросов; браузеры. Компьютерные энциклопедии и словари. Компьютерные карты и другие справочные системы. Поисковые </w:t>
            </w:r>
            <w:r w:rsidRPr="00354C14">
              <w:rPr>
                <w:rFonts w:ascii="Times New Roman" w:eastAsia="Calibri" w:hAnsi="Times New Roman" w:cs="Times New Roman"/>
              </w:rPr>
              <w:lastRenderedPageBreak/>
              <w:t>машины.</w:t>
            </w:r>
            <w:r w:rsidRPr="00354C14">
              <w:rPr>
                <w:rFonts w:ascii="Times New Roman" w:eastAsia="Calibri" w:hAnsi="Times New Roman" w:cs="Times New Roman"/>
                <w:b/>
              </w:rPr>
              <w:t>(§10-12, 14-16)</w:t>
            </w:r>
          </w:p>
        </w:tc>
        <w:tc>
          <w:tcPr>
            <w:tcW w:w="850" w:type="dxa"/>
          </w:tcPr>
          <w:p w:rsidR="00354C14" w:rsidRPr="00354C14" w:rsidRDefault="00354C14" w:rsidP="00354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54C14">
              <w:rPr>
                <w:rFonts w:ascii="Times New Roman" w:eastAsia="Calibri" w:hAnsi="Times New Roman" w:cs="Times New Roman"/>
                <w:b/>
              </w:rPr>
              <w:lastRenderedPageBreak/>
              <w:t>3</w:t>
            </w:r>
          </w:p>
          <w:p w:rsidR="00354C14" w:rsidRPr="00354C14" w:rsidRDefault="00354C14" w:rsidP="00354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54C14" w:rsidRPr="00354C14" w:rsidTr="00AF4DA9">
        <w:trPr>
          <w:trHeight w:val="1131"/>
        </w:trPr>
        <w:tc>
          <w:tcPr>
            <w:tcW w:w="2127" w:type="dxa"/>
          </w:tcPr>
          <w:p w:rsidR="00354C14" w:rsidRPr="00354C14" w:rsidRDefault="00354C14" w:rsidP="00354C14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lang w:val="x-none" w:eastAsia="ru-RU"/>
              </w:rPr>
            </w:pPr>
            <w:r w:rsidRPr="00354C14">
              <w:rPr>
                <w:rFonts w:ascii="Times New Roman" w:eastAsia="Calibri" w:hAnsi="Times New Roman" w:cs="Times New Roman"/>
                <w:b/>
                <w:bCs/>
                <w:lang w:val="x-none" w:eastAsia="ru-RU"/>
              </w:rPr>
              <w:lastRenderedPageBreak/>
              <w:t>Элементы комбинаторики, теории множеств и математической логики</w:t>
            </w:r>
          </w:p>
          <w:p w:rsidR="00354C14" w:rsidRPr="00354C14" w:rsidRDefault="00354C14" w:rsidP="00354C14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lang w:val="x-none" w:eastAsia="ru-RU"/>
              </w:rPr>
            </w:pPr>
          </w:p>
        </w:tc>
        <w:tc>
          <w:tcPr>
            <w:tcW w:w="7088" w:type="dxa"/>
          </w:tcPr>
          <w:p w:rsidR="00354C14" w:rsidRPr="00354C14" w:rsidRDefault="00354C14" w:rsidP="00354C14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354C14">
              <w:rPr>
                <w:rFonts w:ascii="Times New Roman" w:eastAsia="Calibri" w:hAnsi="Times New Roman" w:cs="Times New Roman"/>
              </w:rPr>
              <w:t>Расчет количества вариантов: формулы перемножения и сложения количества вариантов. Количество текстов данной длины в данном алфавите.</w:t>
            </w:r>
          </w:p>
          <w:p w:rsidR="00354C14" w:rsidRPr="00354C14" w:rsidRDefault="00354C14" w:rsidP="00354C14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354C14">
              <w:rPr>
                <w:rFonts w:ascii="Times New Roman" w:eastAsia="Calibri" w:hAnsi="Times New Roman" w:cs="Times New Roman"/>
              </w:rPr>
              <w:t>Множество. Определение количества элементов во множествах, полученных из двух или трех базовых множеств с помощью операций объединения, пересечения и дополнения.</w:t>
            </w:r>
          </w:p>
          <w:p w:rsidR="00354C14" w:rsidRPr="00354C14" w:rsidRDefault="00354C14" w:rsidP="00354C14">
            <w:pPr>
              <w:spacing w:after="0" w:line="240" w:lineRule="auto"/>
              <w:ind w:right="-23" w:firstLine="317"/>
              <w:jc w:val="both"/>
              <w:rPr>
                <w:rFonts w:ascii="Times New Roman" w:eastAsia="Calibri" w:hAnsi="Times New Roman" w:cs="Times New Roman"/>
              </w:rPr>
            </w:pPr>
            <w:r w:rsidRPr="00354C14">
              <w:rPr>
                <w:rFonts w:ascii="Times New Roman" w:eastAsia="Calibri" w:hAnsi="Times New Roman" w:cs="Times New Roman"/>
              </w:rPr>
              <w:t>Высказывания. Простые и сложные высказывания. Диаграммы Эйлера-Венна. Логические значения высказываний. Логические выражения. Логические операции: «и» (конъюнкция, логическое умножение), «или» (дизъюнкция, логическое сложение), «не» (логическое отрицание). Правила записи логических выражений. Приоритеты логических операций.</w:t>
            </w:r>
          </w:p>
          <w:p w:rsidR="00354C14" w:rsidRPr="00354C14" w:rsidRDefault="00354C14" w:rsidP="00354C14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354C14">
              <w:rPr>
                <w:rFonts w:ascii="Times New Roman" w:eastAsia="Calibri" w:hAnsi="Times New Roman" w:cs="Times New Roman"/>
              </w:rPr>
              <w:t>Таблицы истинности. Построение таблиц истинности для логических выражений</w:t>
            </w:r>
            <w:r w:rsidRPr="00354C14">
              <w:rPr>
                <w:rFonts w:ascii="Times New Roman" w:eastAsia="Calibri" w:hAnsi="Times New Roman" w:cs="Times New Roman"/>
                <w:b/>
              </w:rPr>
              <w:t>.(§13)</w:t>
            </w:r>
          </w:p>
          <w:p w:rsidR="00354C14" w:rsidRPr="00354C14" w:rsidRDefault="00354C14" w:rsidP="00354C14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354C14">
              <w:rPr>
                <w:rFonts w:ascii="Times New Roman" w:eastAsia="Calibri" w:hAnsi="Times New Roman" w:cs="Times New Roman"/>
              </w:rPr>
              <w:t>Логические операции следования (импликация) и равносильности (эквивалентность). Свойства логических операций. Законы алгебры логики. Использование таблиц истинности для доказательства законов алгебры логики. Логические элементы. Схемы логических элементов и их физическая (электронная) реализация. Знакомство с логическими основами компьютера</w:t>
            </w:r>
          </w:p>
        </w:tc>
        <w:tc>
          <w:tcPr>
            <w:tcW w:w="850" w:type="dxa"/>
          </w:tcPr>
          <w:p w:rsidR="00354C14" w:rsidRPr="00354C14" w:rsidRDefault="00354C14" w:rsidP="00354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54C14">
              <w:rPr>
                <w:rFonts w:ascii="Times New Roman" w:eastAsia="Calibri" w:hAnsi="Times New Roman" w:cs="Times New Roman"/>
                <w:b/>
              </w:rPr>
              <w:t>6</w:t>
            </w:r>
          </w:p>
          <w:p w:rsidR="00354C14" w:rsidRPr="00354C14" w:rsidRDefault="00354C14" w:rsidP="00354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54C14" w:rsidRPr="00354C14" w:rsidTr="00AF4DA9">
        <w:trPr>
          <w:trHeight w:val="1131"/>
        </w:trPr>
        <w:tc>
          <w:tcPr>
            <w:tcW w:w="2127" w:type="dxa"/>
          </w:tcPr>
          <w:p w:rsidR="00354C14" w:rsidRPr="00354C14" w:rsidRDefault="00354C14" w:rsidP="00354C14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lang w:val="x-none" w:eastAsia="ru-RU"/>
              </w:rPr>
            </w:pPr>
            <w:r w:rsidRPr="00354C14">
              <w:rPr>
                <w:rFonts w:ascii="Times New Roman" w:eastAsia="Calibri" w:hAnsi="Times New Roman" w:cs="Times New Roman"/>
                <w:b/>
                <w:bCs/>
                <w:lang w:val="x-none" w:eastAsia="ru-RU"/>
              </w:rPr>
              <w:t>Системы счисления</w:t>
            </w:r>
          </w:p>
        </w:tc>
        <w:tc>
          <w:tcPr>
            <w:tcW w:w="7088" w:type="dxa"/>
          </w:tcPr>
          <w:p w:rsidR="00354C14" w:rsidRPr="00354C14" w:rsidRDefault="00354C14" w:rsidP="00354C14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354C14">
              <w:rPr>
                <w:rFonts w:ascii="Times New Roman" w:eastAsia="Calibri" w:hAnsi="Times New Roman" w:cs="Times New Roman"/>
              </w:rPr>
              <w:t>Позиционные и непозиционные системы счисления. Примеры представления чисел в позиционных системах счисления.</w:t>
            </w:r>
          </w:p>
          <w:p w:rsidR="00354C14" w:rsidRPr="00354C14" w:rsidRDefault="00354C14" w:rsidP="00354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54C14">
              <w:rPr>
                <w:rFonts w:ascii="Times New Roman" w:eastAsia="Calibri" w:hAnsi="Times New Roman" w:cs="Times New Roman"/>
              </w:rPr>
              <w:t>Основание системы счисления. Алфавит (множество цифр) системы счисления. Количество цифр, используемых в системе  счисления с заданным основанием. Краткая и развернутая формы записи чисел в позиционных системах счисления.</w:t>
            </w:r>
          </w:p>
          <w:p w:rsidR="00354C14" w:rsidRPr="00354C14" w:rsidRDefault="00354C14" w:rsidP="00354C14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354C14">
              <w:rPr>
                <w:rFonts w:ascii="Times New Roman" w:eastAsia="Calibri" w:hAnsi="Times New Roman" w:cs="Times New Roman"/>
              </w:rPr>
              <w:t>Двоичная система счисления, запись целых чисел в пределах от 0 до 1024. Перевод натуральных чисел из десятичной системы счисления в двоичную и из двоичной в десятичную.</w:t>
            </w:r>
          </w:p>
          <w:p w:rsidR="00354C14" w:rsidRPr="00354C14" w:rsidRDefault="00354C14" w:rsidP="00354C14">
            <w:pPr>
              <w:spacing w:after="0" w:line="240" w:lineRule="auto"/>
              <w:ind w:right="40" w:firstLine="317"/>
              <w:jc w:val="both"/>
              <w:rPr>
                <w:rFonts w:ascii="Times New Roman" w:eastAsia="Calibri" w:hAnsi="Times New Roman" w:cs="Times New Roman"/>
              </w:rPr>
            </w:pPr>
            <w:r w:rsidRPr="00354C14">
              <w:rPr>
                <w:rFonts w:ascii="Times New Roman" w:eastAsia="Calibri" w:hAnsi="Times New Roman" w:cs="Times New Roman"/>
              </w:rPr>
              <w:t xml:space="preserve">Восьмеричная и шестнадцатеричная системы счисления. Перевод натуральных чисел из десятичной системы счисления в восьмеричную,  шестнадцатеричную и обратно. </w:t>
            </w:r>
          </w:p>
          <w:p w:rsidR="00354C14" w:rsidRPr="00354C14" w:rsidRDefault="00354C14" w:rsidP="00354C14">
            <w:pPr>
              <w:spacing w:after="0" w:line="240" w:lineRule="auto"/>
              <w:ind w:right="40" w:firstLine="317"/>
              <w:jc w:val="both"/>
              <w:rPr>
                <w:rFonts w:ascii="Times New Roman" w:eastAsia="Calibri" w:hAnsi="Times New Roman" w:cs="Times New Roman"/>
              </w:rPr>
            </w:pPr>
            <w:r w:rsidRPr="00354C14">
              <w:rPr>
                <w:rFonts w:ascii="Times New Roman" w:eastAsia="Calibri" w:hAnsi="Times New Roman" w:cs="Times New Roman"/>
              </w:rPr>
              <w:t xml:space="preserve">Перевод натуральных чисел из двоичной системы счисления в восьмеричную и шестнадцатеричную и обратно. </w:t>
            </w:r>
          </w:p>
          <w:p w:rsidR="00354C14" w:rsidRPr="00354C14" w:rsidRDefault="00354C14" w:rsidP="00354C14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354C14">
              <w:rPr>
                <w:rFonts w:ascii="Times New Roman" w:eastAsia="Calibri" w:hAnsi="Times New Roman" w:cs="Times New Roman"/>
              </w:rPr>
              <w:t>Арифметические действия в системах счисления</w:t>
            </w:r>
            <w:r w:rsidRPr="00354C14">
              <w:rPr>
                <w:rFonts w:ascii="Times New Roman" w:eastAsia="Calibri" w:hAnsi="Times New Roman" w:cs="Times New Roman"/>
                <w:b/>
              </w:rPr>
              <w:t>.(§17-19)</w:t>
            </w:r>
          </w:p>
        </w:tc>
        <w:tc>
          <w:tcPr>
            <w:tcW w:w="850" w:type="dxa"/>
          </w:tcPr>
          <w:p w:rsidR="00354C14" w:rsidRPr="00354C14" w:rsidRDefault="00354C14" w:rsidP="00354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54C14">
              <w:rPr>
                <w:rFonts w:ascii="Times New Roman" w:eastAsia="Calibri" w:hAnsi="Times New Roman" w:cs="Times New Roman"/>
                <w:b/>
              </w:rPr>
              <w:t>6</w:t>
            </w:r>
          </w:p>
          <w:p w:rsidR="00354C14" w:rsidRPr="00354C14" w:rsidRDefault="00354C14" w:rsidP="00354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54C14" w:rsidRPr="00354C14" w:rsidTr="00AF4DA9">
        <w:trPr>
          <w:trHeight w:val="1131"/>
        </w:trPr>
        <w:tc>
          <w:tcPr>
            <w:tcW w:w="2127" w:type="dxa"/>
          </w:tcPr>
          <w:p w:rsidR="00354C14" w:rsidRPr="00354C14" w:rsidRDefault="00354C14" w:rsidP="00354C14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lang w:val="x-none" w:eastAsia="ru-RU"/>
              </w:rPr>
            </w:pPr>
            <w:r w:rsidRPr="00354C14">
              <w:rPr>
                <w:rFonts w:ascii="Times New Roman" w:eastAsia="Calibri" w:hAnsi="Times New Roman" w:cs="Times New Roman"/>
                <w:b/>
                <w:bCs/>
                <w:lang w:val="x-none" w:eastAsia="ru-RU"/>
              </w:rPr>
              <w:t>Электронные (динамические) таблицы</w:t>
            </w:r>
          </w:p>
          <w:p w:rsidR="00354C14" w:rsidRPr="00354C14" w:rsidRDefault="00354C14" w:rsidP="00354C14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lang w:val="x-none" w:eastAsia="ru-RU"/>
              </w:rPr>
            </w:pPr>
          </w:p>
        </w:tc>
        <w:tc>
          <w:tcPr>
            <w:tcW w:w="7088" w:type="dxa"/>
          </w:tcPr>
          <w:p w:rsidR="00354C14" w:rsidRPr="00354C14" w:rsidRDefault="00354C14" w:rsidP="00354C14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354C14">
              <w:rPr>
                <w:rFonts w:ascii="Times New Roman" w:eastAsia="Calibri" w:hAnsi="Times New Roman" w:cs="Times New Roman"/>
              </w:rPr>
              <w:t>Электронные (динамические) таблицы. Формулы с использованием абсолютной, относительной и смешанной адресации; преобразование формул при копировании. Выделение диапазона таблицы и упорядочивание (сортировка) его элементов; построение графиков и диаграмм.</w:t>
            </w:r>
            <w:r w:rsidRPr="00354C14">
              <w:rPr>
                <w:rFonts w:ascii="Times New Roman" w:eastAsia="Calibri" w:hAnsi="Times New Roman" w:cs="Times New Roman"/>
                <w:b/>
              </w:rPr>
              <w:t>(§20-24)</w:t>
            </w:r>
          </w:p>
        </w:tc>
        <w:tc>
          <w:tcPr>
            <w:tcW w:w="850" w:type="dxa"/>
          </w:tcPr>
          <w:p w:rsidR="00354C14" w:rsidRPr="00354C14" w:rsidRDefault="00354C14" w:rsidP="00354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54C14">
              <w:rPr>
                <w:rFonts w:ascii="Times New Roman" w:eastAsia="Calibri" w:hAnsi="Times New Roman" w:cs="Times New Roman"/>
                <w:b/>
              </w:rPr>
              <w:t>3</w:t>
            </w:r>
          </w:p>
          <w:p w:rsidR="00354C14" w:rsidRPr="00354C14" w:rsidRDefault="00354C14" w:rsidP="00354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54C14" w:rsidRPr="00354C14" w:rsidTr="00AF4DA9">
        <w:trPr>
          <w:trHeight w:val="294"/>
        </w:trPr>
        <w:tc>
          <w:tcPr>
            <w:tcW w:w="2127" w:type="dxa"/>
          </w:tcPr>
          <w:p w:rsidR="00354C14" w:rsidRPr="00354C14" w:rsidRDefault="00354C14" w:rsidP="00354C14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4C14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Повторение</w:t>
            </w:r>
          </w:p>
        </w:tc>
        <w:tc>
          <w:tcPr>
            <w:tcW w:w="7088" w:type="dxa"/>
          </w:tcPr>
          <w:p w:rsidR="00354C14" w:rsidRPr="00354C14" w:rsidRDefault="00354C14" w:rsidP="00354C14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354C14" w:rsidRPr="00354C14" w:rsidRDefault="00354C14" w:rsidP="00354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54C14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</w:tr>
    </w:tbl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4C14" w:rsidRPr="00354C14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4C14" w:rsidRPr="00F80D2B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54C14" w:rsidRPr="00F80D2B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54C14" w:rsidRPr="00F80D2B" w:rsidRDefault="00354C14" w:rsidP="0035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54C14" w:rsidRPr="00F80D2B" w:rsidRDefault="00354C14" w:rsidP="00354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4C14" w:rsidRPr="00F80D2B" w:rsidRDefault="00354C14" w:rsidP="00354C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0C09" w:rsidRDefault="00C90C09"/>
    <w:sectPr w:rsidR="00C90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3D9" w:rsidRDefault="00EC33D9">
      <w:pPr>
        <w:spacing w:after="0" w:line="240" w:lineRule="auto"/>
      </w:pPr>
      <w:r>
        <w:separator/>
      </w:r>
    </w:p>
  </w:endnote>
  <w:endnote w:type="continuationSeparator" w:id="0">
    <w:p w:rsidR="00EC33D9" w:rsidRDefault="00EC3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145425"/>
      <w:docPartObj>
        <w:docPartGallery w:val="Page Numbers (Bottom of Page)"/>
        <w:docPartUnique/>
      </w:docPartObj>
    </w:sdtPr>
    <w:sdtEndPr/>
    <w:sdtContent>
      <w:p w:rsidR="00F270B0" w:rsidRDefault="00354C14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C81">
          <w:rPr>
            <w:noProof/>
          </w:rPr>
          <w:t>1</w:t>
        </w:r>
        <w:r>
          <w:fldChar w:fldCharType="end"/>
        </w:r>
      </w:p>
    </w:sdtContent>
  </w:sdt>
  <w:p w:rsidR="00F270B0" w:rsidRDefault="00EC33D9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3D9" w:rsidRDefault="00EC33D9">
      <w:pPr>
        <w:spacing w:after="0" w:line="240" w:lineRule="auto"/>
      </w:pPr>
      <w:r>
        <w:separator/>
      </w:r>
    </w:p>
  </w:footnote>
  <w:footnote w:type="continuationSeparator" w:id="0">
    <w:p w:rsidR="00EC33D9" w:rsidRDefault="00EC33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D6A95"/>
    <w:multiLevelType w:val="hybridMultilevel"/>
    <w:tmpl w:val="7314304A"/>
    <w:lvl w:ilvl="0" w:tplc="3F0C1E42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7A4A28"/>
    <w:multiLevelType w:val="hybridMultilevel"/>
    <w:tmpl w:val="42A2B602"/>
    <w:lvl w:ilvl="0" w:tplc="3F0C1E42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386585E"/>
    <w:multiLevelType w:val="hybridMultilevel"/>
    <w:tmpl w:val="C0ECC384"/>
    <w:lvl w:ilvl="0" w:tplc="43E4E922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6B285E8C">
      <w:start w:val="1"/>
      <w:numFmt w:val="bullet"/>
      <w:lvlText w:val=""/>
      <w:lvlJc w:val="left"/>
      <w:pPr>
        <w:ind w:left="8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2" w:tplc="8EC80136">
      <w:start w:val="1"/>
      <w:numFmt w:val="bullet"/>
      <w:lvlText w:val="•"/>
      <w:lvlJc w:val="left"/>
      <w:pPr>
        <w:ind w:left="1814" w:hanging="361"/>
      </w:pPr>
      <w:rPr>
        <w:rFonts w:hint="default"/>
      </w:rPr>
    </w:lvl>
    <w:lvl w:ilvl="3" w:tplc="DBEA4984">
      <w:start w:val="1"/>
      <w:numFmt w:val="bullet"/>
      <w:lvlText w:val="•"/>
      <w:lvlJc w:val="left"/>
      <w:pPr>
        <w:ind w:left="2788" w:hanging="361"/>
      </w:pPr>
      <w:rPr>
        <w:rFonts w:hint="default"/>
      </w:rPr>
    </w:lvl>
    <w:lvl w:ilvl="4" w:tplc="C05C291A">
      <w:start w:val="1"/>
      <w:numFmt w:val="bullet"/>
      <w:lvlText w:val="•"/>
      <w:lvlJc w:val="left"/>
      <w:pPr>
        <w:ind w:left="3763" w:hanging="361"/>
      </w:pPr>
      <w:rPr>
        <w:rFonts w:hint="default"/>
      </w:rPr>
    </w:lvl>
    <w:lvl w:ilvl="5" w:tplc="55202E40">
      <w:start w:val="1"/>
      <w:numFmt w:val="bullet"/>
      <w:lvlText w:val="•"/>
      <w:lvlJc w:val="left"/>
      <w:pPr>
        <w:ind w:left="4737" w:hanging="361"/>
      </w:pPr>
      <w:rPr>
        <w:rFonts w:hint="default"/>
      </w:rPr>
    </w:lvl>
    <w:lvl w:ilvl="6" w:tplc="BFD8521E">
      <w:start w:val="1"/>
      <w:numFmt w:val="bullet"/>
      <w:lvlText w:val="•"/>
      <w:lvlJc w:val="left"/>
      <w:pPr>
        <w:ind w:left="5712" w:hanging="361"/>
      </w:pPr>
      <w:rPr>
        <w:rFonts w:hint="default"/>
      </w:rPr>
    </w:lvl>
    <w:lvl w:ilvl="7" w:tplc="A112D3C6">
      <w:start w:val="1"/>
      <w:numFmt w:val="bullet"/>
      <w:lvlText w:val="•"/>
      <w:lvlJc w:val="left"/>
      <w:pPr>
        <w:ind w:left="6686" w:hanging="361"/>
      </w:pPr>
      <w:rPr>
        <w:rFonts w:hint="default"/>
      </w:rPr>
    </w:lvl>
    <w:lvl w:ilvl="8" w:tplc="DB18AD48">
      <w:start w:val="1"/>
      <w:numFmt w:val="bullet"/>
      <w:lvlText w:val="•"/>
      <w:lvlJc w:val="left"/>
      <w:pPr>
        <w:ind w:left="7661" w:hanging="361"/>
      </w:pPr>
      <w:rPr>
        <w:rFonts w:hint="default"/>
      </w:rPr>
    </w:lvl>
  </w:abstractNum>
  <w:abstractNum w:abstractNumId="3">
    <w:nsid w:val="3C9F56AA"/>
    <w:multiLevelType w:val="hybridMultilevel"/>
    <w:tmpl w:val="52504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31735B"/>
    <w:multiLevelType w:val="hybridMultilevel"/>
    <w:tmpl w:val="52504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A56BE6"/>
    <w:multiLevelType w:val="hybridMultilevel"/>
    <w:tmpl w:val="30AC81B2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9B4008"/>
    <w:multiLevelType w:val="hybridMultilevel"/>
    <w:tmpl w:val="8654ECA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436CB6"/>
    <w:multiLevelType w:val="hybridMultilevel"/>
    <w:tmpl w:val="7C7C184E"/>
    <w:lvl w:ilvl="0" w:tplc="663EC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D928CF"/>
    <w:multiLevelType w:val="hybridMultilevel"/>
    <w:tmpl w:val="3EE6842A"/>
    <w:lvl w:ilvl="0" w:tplc="81F05256">
      <w:start w:val="8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9">
    <w:nsid w:val="6EC709FC"/>
    <w:multiLevelType w:val="hybridMultilevel"/>
    <w:tmpl w:val="34343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076E56"/>
    <w:multiLevelType w:val="hybridMultilevel"/>
    <w:tmpl w:val="EA4ACBE0"/>
    <w:lvl w:ilvl="0" w:tplc="78F2581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0"/>
  </w:num>
  <w:num w:numId="8">
    <w:abstractNumId w:val="5"/>
  </w:num>
  <w:num w:numId="9">
    <w:abstractNumId w:val="1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D55"/>
    <w:rsid w:val="001C0C81"/>
    <w:rsid w:val="00354C14"/>
    <w:rsid w:val="00404BF2"/>
    <w:rsid w:val="00AB4D55"/>
    <w:rsid w:val="00C90C09"/>
    <w:rsid w:val="00D205F8"/>
    <w:rsid w:val="00E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C14"/>
  </w:style>
  <w:style w:type="paragraph" w:styleId="1">
    <w:name w:val="heading 1"/>
    <w:basedOn w:val="a"/>
    <w:next w:val="a"/>
    <w:link w:val="10"/>
    <w:uiPriority w:val="99"/>
    <w:qFormat/>
    <w:rsid w:val="00354C14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354C14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54C14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354C14"/>
    <w:rPr>
      <w:rFonts w:ascii="Cambria" w:eastAsia="Times New Roman" w:hAnsi="Cambria" w:cs="Cambria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354C14"/>
  </w:style>
  <w:style w:type="paragraph" w:styleId="a3">
    <w:name w:val="List Paragraph"/>
    <w:basedOn w:val="a"/>
    <w:link w:val="a4"/>
    <w:uiPriority w:val="34"/>
    <w:qFormat/>
    <w:rsid w:val="00354C14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ru-RU" w:bidi="ru-RU"/>
    </w:rPr>
  </w:style>
  <w:style w:type="table" w:styleId="a5">
    <w:name w:val="Table Grid"/>
    <w:basedOn w:val="a1"/>
    <w:uiPriority w:val="59"/>
    <w:rsid w:val="00354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354C14"/>
    <w:pPr>
      <w:spacing w:after="0" w:line="240" w:lineRule="auto"/>
    </w:pPr>
    <w:rPr>
      <w:rFonts w:eastAsiaTheme="minorEastAsia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54C14"/>
  </w:style>
  <w:style w:type="character" w:styleId="a8">
    <w:name w:val="Hyperlink"/>
    <w:basedOn w:val="a0"/>
    <w:uiPriority w:val="99"/>
    <w:unhideWhenUsed/>
    <w:rsid w:val="00354C1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4C14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354C14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354C14"/>
  </w:style>
  <w:style w:type="paragraph" w:customStyle="1" w:styleId="Default">
    <w:name w:val="Default"/>
    <w:rsid w:val="00354C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354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354C14"/>
    <w:rPr>
      <w:rFonts w:ascii="Times New Roman" w:eastAsia="Times New Roman" w:hAnsi="Times New Roman" w:cs="Times New Roman"/>
      <w:lang w:eastAsia="ru-RU" w:bidi="ru-RU"/>
    </w:rPr>
  </w:style>
  <w:style w:type="paragraph" w:styleId="ac">
    <w:name w:val="Body Text"/>
    <w:basedOn w:val="a"/>
    <w:link w:val="ad"/>
    <w:uiPriority w:val="99"/>
    <w:rsid w:val="00354C1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354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354C14"/>
  </w:style>
  <w:style w:type="table" w:customStyle="1" w:styleId="12">
    <w:name w:val="Сетка таблицы1"/>
    <w:basedOn w:val="a1"/>
    <w:next w:val="a5"/>
    <w:uiPriority w:val="59"/>
    <w:rsid w:val="00354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qFormat/>
    <w:rsid w:val="00354C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7">
    <w:name w:val="Без интервала Знак"/>
    <w:basedOn w:val="a0"/>
    <w:link w:val="a6"/>
    <w:uiPriority w:val="1"/>
    <w:locked/>
    <w:rsid w:val="00354C14"/>
    <w:rPr>
      <w:rFonts w:eastAsiaTheme="minorEastAsia"/>
      <w:lang w:eastAsia="ru-RU"/>
    </w:rPr>
  </w:style>
  <w:style w:type="table" w:customStyle="1" w:styleId="22">
    <w:name w:val="Сетка таблицы2"/>
    <w:basedOn w:val="a1"/>
    <w:next w:val="a5"/>
    <w:uiPriority w:val="59"/>
    <w:rsid w:val="00354C14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5"/>
    <w:uiPriority w:val="59"/>
    <w:rsid w:val="00354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rsid w:val="00354C1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Plain Text"/>
    <w:basedOn w:val="a"/>
    <w:link w:val="af"/>
    <w:rsid w:val="00354C14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354C14"/>
    <w:rPr>
      <w:rFonts w:ascii="Courier New" w:eastAsia="Calibri" w:hAnsi="Courier New" w:cs="Times New Roman"/>
      <w:sz w:val="20"/>
      <w:szCs w:val="20"/>
      <w:lang w:eastAsia="ru-RU"/>
    </w:rPr>
  </w:style>
  <w:style w:type="character" w:styleId="af0">
    <w:name w:val="Emphasis"/>
    <w:basedOn w:val="a0"/>
    <w:uiPriority w:val="99"/>
    <w:qFormat/>
    <w:rsid w:val="00354C14"/>
    <w:rPr>
      <w:i/>
      <w:iCs/>
    </w:rPr>
  </w:style>
  <w:style w:type="table" w:customStyle="1" w:styleId="220">
    <w:name w:val="Сетка таблицы22"/>
    <w:basedOn w:val="a1"/>
    <w:next w:val="a5"/>
    <w:uiPriority w:val="39"/>
    <w:rsid w:val="00354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354C14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354C14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354C1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54C14"/>
  </w:style>
  <w:style w:type="character" w:customStyle="1" w:styleId="Zag11">
    <w:name w:val="Zag_11"/>
    <w:uiPriority w:val="99"/>
    <w:rsid w:val="00354C14"/>
  </w:style>
  <w:style w:type="paragraph" w:customStyle="1" w:styleId="af1">
    <w:name w:val="А_основной"/>
    <w:basedOn w:val="a"/>
    <w:link w:val="af2"/>
    <w:uiPriority w:val="99"/>
    <w:rsid w:val="00354C14"/>
    <w:pPr>
      <w:spacing w:after="0" w:line="360" w:lineRule="auto"/>
      <w:ind w:firstLine="454"/>
      <w:jc w:val="both"/>
    </w:pPr>
    <w:rPr>
      <w:rFonts w:ascii="Calibri" w:eastAsia="Calibri" w:hAnsi="Calibri" w:cs="Calibri"/>
      <w:sz w:val="28"/>
      <w:szCs w:val="28"/>
    </w:rPr>
  </w:style>
  <w:style w:type="character" w:customStyle="1" w:styleId="af2">
    <w:name w:val="А_основной Знак"/>
    <w:basedOn w:val="a0"/>
    <w:link w:val="af1"/>
    <w:uiPriority w:val="99"/>
    <w:locked/>
    <w:rsid w:val="00354C14"/>
    <w:rPr>
      <w:rFonts w:ascii="Calibri" w:eastAsia="Calibri" w:hAnsi="Calibri" w:cs="Calibri"/>
      <w:sz w:val="28"/>
      <w:szCs w:val="28"/>
    </w:rPr>
  </w:style>
  <w:style w:type="paragraph" w:styleId="af3">
    <w:name w:val="header"/>
    <w:basedOn w:val="a"/>
    <w:link w:val="af4"/>
    <w:uiPriority w:val="99"/>
    <w:rsid w:val="00354C1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f4">
    <w:name w:val="Верхний колонтитул Знак"/>
    <w:basedOn w:val="a0"/>
    <w:link w:val="af3"/>
    <w:uiPriority w:val="99"/>
    <w:rsid w:val="00354C14"/>
    <w:rPr>
      <w:rFonts w:ascii="Calibri" w:eastAsia="Calibri" w:hAnsi="Calibri" w:cs="Calibri"/>
    </w:rPr>
  </w:style>
  <w:style w:type="paragraph" w:styleId="af5">
    <w:name w:val="footer"/>
    <w:basedOn w:val="a"/>
    <w:link w:val="af6"/>
    <w:uiPriority w:val="99"/>
    <w:rsid w:val="00354C1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f6">
    <w:name w:val="Нижний колонтитул Знак"/>
    <w:basedOn w:val="a0"/>
    <w:link w:val="af5"/>
    <w:uiPriority w:val="99"/>
    <w:rsid w:val="00354C14"/>
    <w:rPr>
      <w:rFonts w:ascii="Calibri" w:eastAsia="Calibri" w:hAnsi="Calibri" w:cs="Calibri"/>
    </w:rPr>
  </w:style>
  <w:style w:type="table" w:customStyle="1" w:styleId="6">
    <w:name w:val="Сетка таблицы6"/>
    <w:basedOn w:val="a1"/>
    <w:next w:val="a5"/>
    <w:uiPriority w:val="99"/>
    <w:rsid w:val="00354C1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354C14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31">
    <w:name w:val="Body Text Indent 3"/>
    <w:basedOn w:val="a"/>
    <w:link w:val="32"/>
    <w:uiPriority w:val="99"/>
    <w:rsid w:val="00354C14"/>
    <w:pPr>
      <w:widowControl w:val="0"/>
      <w:autoSpaceDE w:val="0"/>
      <w:autoSpaceDN w:val="0"/>
      <w:adjustRightInd w:val="0"/>
      <w:spacing w:after="0" w:line="240" w:lineRule="auto"/>
      <w:ind w:left="993" w:hanging="284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54C14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354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14">
    <w:name w:val="c14"/>
    <w:basedOn w:val="a0"/>
    <w:uiPriority w:val="99"/>
    <w:rsid w:val="00354C14"/>
  </w:style>
  <w:style w:type="paragraph" w:customStyle="1" w:styleId="c11">
    <w:name w:val="c11"/>
    <w:basedOn w:val="a"/>
    <w:uiPriority w:val="99"/>
    <w:rsid w:val="00354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4">
    <w:name w:val="c4"/>
    <w:basedOn w:val="a0"/>
    <w:uiPriority w:val="99"/>
    <w:rsid w:val="00354C14"/>
  </w:style>
  <w:style w:type="paragraph" w:customStyle="1" w:styleId="c1">
    <w:name w:val="c1"/>
    <w:basedOn w:val="a"/>
    <w:uiPriority w:val="99"/>
    <w:rsid w:val="00354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customStyle="1" w:styleId="c17">
    <w:name w:val="c17"/>
    <w:basedOn w:val="a"/>
    <w:uiPriority w:val="99"/>
    <w:rsid w:val="00354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styleId="af7">
    <w:name w:val="Strong"/>
    <w:basedOn w:val="a0"/>
    <w:uiPriority w:val="99"/>
    <w:qFormat/>
    <w:rsid w:val="00354C14"/>
    <w:rPr>
      <w:b/>
      <w:bCs/>
    </w:rPr>
  </w:style>
  <w:style w:type="character" w:customStyle="1" w:styleId="butback">
    <w:name w:val="butback"/>
    <w:basedOn w:val="a0"/>
    <w:uiPriority w:val="99"/>
    <w:rsid w:val="00354C14"/>
  </w:style>
  <w:style w:type="character" w:customStyle="1" w:styleId="submenu-table">
    <w:name w:val="submenu-table"/>
    <w:basedOn w:val="a0"/>
    <w:uiPriority w:val="99"/>
    <w:rsid w:val="00354C14"/>
  </w:style>
  <w:style w:type="character" w:styleId="af8">
    <w:name w:val="page number"/>
    <w:basedOn w:val="a0"/>
    <w:uiPriority w:val="99"/>
    <w:rsid w:val="00354C14"/>
  </w:style>
  <w:style w:type="paragraph" w:styleId="af9">
    <w:name w:val="footnote text"/>
    <w:basedOn w:val="a"/>
    <w:link w:val="afa"/>
    <w:uiPriority w:val="99"/>
    <w:semiHidden/>
    <w:rsid w:val="00354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uiPriority w:val="99"/>
    <w:semiHidden/>
    <w:rsid w:val="00354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Title"/>
    <w:basedOn w:val="a"/>
    <w:next w:val="a"/>
    <w:link w:val="afc"/>
    <w:uiPriority w:val="99"/>
    <w:qFormat/>
    <w:rsid w:val="00354C14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fc">
    <w:name w:val="Название Знак"/>
    <w:basedOn w:val="a0"/>
    <w:link w:val="afb"/>
    <w:uiPriority w:val="99"/>
    <w:rsid w:val="00354C14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customStyle="1" w:styleId="Style1">
    <w:name w:val="Style1"/>
    <w:basedOn w:val="a"/>
    <w:uiPriority w:val="99"/>
    <w:rsid w:val="00354C14"/>
    <w:pPr>
      <w:widowControl w:val="0"/>
      <w:autoSpaceDE w:val="0"/>
      <w:autoSpaceDN w:val="0"/>
      <w:adjustRightInd w:val="0"/>
      <w:spacing w:after="0" w:line="276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354C14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uiPriority w:val="99"/>
    <w:rsid w:val="00354C14"/>
    <w:rPr>
      <w:rFonts w:ascii="Constantia" w:hAnsi="Constantia" w:cs="Constantia"/>
      <w:b/>
      <w:bCs/>
      <w:sz w:val="18"/>
      <w:szCs w:val="18"/>
    </w:rPr>
  </w:style>
  <w:style w:type="paragraph" w:customStyle="1" w:styleId="14">
    <w:name w:val="Знак1"/>
    <w:basedOn w:val="a"/>
    <w:uiPriority w:val="99"/>
    <w:rsid w:val="00354C1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1">
    <w:name w:val="Заголовок 11"/>
    <w:basedOn w:val="a"/>
    <w:uiPriority w:val="99"/>
    <w:rsid w:val="00354C14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customStyle="1" w:styleId="TableNormal1">
    <w:name w:val="Table Normal1"/>
    <w:uiPriority w:val="99"/>
    <w:semiHidden/>
    <w:rsid w:val="00354C1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Оглавление 11"/>
    <w:basedOn w:val="a"/>
    <w:uiPriority w:val="99"/>
    <w:rsid w:val="00354C14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20">
    <w:name w:val="Оглавление 12"/>
    <w:basedOn w:val="a"/>
    <w:uiPriority w:val="99"/>
    <w:rsid w:val="00354C14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0">
    <w:name w:val="c0"/>
    <w:basedOn w:val="a"/>
    <w:uiPriority w:val="99"/>
    <w:rsid w:val="00354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1">
    <w:name w:val="Heading 11"/>
    <w:basedOn w:val="a"/>
    <w:uiPriority w:val="99"/>
    <w:rsid w:val="00354C14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customStyle="1" w:styleId="23">
    <w:name w:val="Сетка таблицы23"/>
    <w:basedOn w:val="a1"/>
    <w:uiPriority w:val="59"/>
    <w:rsid w:val="00354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C14"/>
  </w:style>
  <w:style w:type="paragraph" w:styleId="1">
    <w:name w:val="heading 1"/>
    <w:basedOn w:val="a"/>
    <w:next w:val="a"/>
    <w:link w:val="10"/>
    <w:uiPriority w:val="99"/>
    <w:qFormat/>
    <w:rsid w:val="00354C14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354C14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54C14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354C14"/>
    <w:rPr>
      <w:rFonts w:ascii="Cambria" w:eastAsia="Times New Roman" w:hAnsi="Cambria" w:cs="Cambria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354C14"/>
  </w:style>
  <w:style w:type="paragraph" w:styleId="a3">
    <w:name w:val="List Paragraph"/>
    <w:basedOn w:val="a"/>
    <w:link w:val="a4"/>
    <w:uiPriority w:val="34"/>
    <w:qFormat/>
    <w:rsid w:val="00354C14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ru-RU" w:bidi="ru-RU"/>
    </w:rPr>
  </w:style>
  <w:style w:type="table" w:styleId="a5">
    <w:name w:val="Table Grid"/>
    <w:basedOn w:val="a1"/>
    <w:uiPriority w:val="59"/>
    <w:rsid w:val="00354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354C14"/>
    <w:pPr>
      <w:spacing w:after="0" w:line="240" w:lineRule="auto"/>
    </w:pPr>
    <w:rPr>
      <w:rFonts w:eastAsiaTheme="minorEastAsia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54C14"/>
  </w:style>
  <w:style w:type="character" w:styleId="a8">
    <w:name w:val="Hyperlink"/>
    <w:basedOn w:val="a0"/>
    <w:uiPriority w:val="99"/>
    <w:unhideWhenUsed/>
    <w:rsid w:val="00354C1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4C14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354C14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354C14"/>
  </w:style>
  <w:style w:type="paragraph" w:customStyle="1" w:styleId="Default">
    <w:name w:val="Default"/>
    <w:rsid w:val="00354C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354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354C14"/>
    <w:rPr>
      <w:rFonts w:ascii="Times New Roman" w:eastAsia="Times New Roman" w:hAnsi="Times New Roman" w:cs="Times New Roman"/>
      <w:lang w:eastAsia="ru-RU" w:bidi="ru-RU"/>
    </w:rPr>
  </w:style>
  <w:style w:type="paragraph" w:styleId="ac">
    <w:name w:val="Body Text"/>
    <w:basedOn w:val="a"/>
    <w:link w:val="ad"/>
    <w:uiPriority w:val="99"/>
    <w:rsid w:val="00354C1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354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354C14"/>
  </w:style>
  <w:style w:type="table" w:customStyle="1" w:styleId="12">
    <w:name w:val="Сетка таблицы1"/>
    <w:basedOn w:val="a1"/>
    <w:next w:val="a5"/>
    <w:uiPriority w:val="59"/>
    <w:rsid w:val="00354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qFormat/>
    <w:rsid w:val="00354C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7">
    <w:name w:val="Без интервала Знак"/>
    <w:basedOn w:val="a0"/>
    <w:link w:val="a6"/>
    <w:uiPriority w:val="1"/>
    <w:locked/>
    <w:rsid w:val="00354C14"/>
    <w:rPr>
      <w:rFonts w:eastAsiaTheme="minorEastAsia"/>
      <w:lang w:eastAsia="ru-RU"/>
    </w:rPr>
  </w:style>
  <w:style w:type="table" w:customStyle="1" w:styleId="22">
    <w:name w:val="Сетка таблицы2"/>
    <w:basedOn w:val="a1"/>
    <w:next w:val="a5"/>
    <w:uiPriority w:val="59"/>
    <w:rsid w:val="00354C14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5"/>
    <w:uiPriority w:val="59"/>
    <w:rsid w:val="00354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rsid w:val="00354C1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Plain Text"/>
    <w:basedOn w:val="a"/>
    <w:link w:val="af"/>
    <w:rsid w:val="00354C14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354C14"/>
    <w:rPr>
      <w:rFonts w:ascii="Courier New" w:eastAsia="Calibri" w:hAnsi="Courier New" w:cs="Times New Roman"/>
      <w:sz w:val="20"/>
      <w:szCs w:val="20"/>
      <w:lang w:eastAsia="ru-RU"/>
    </w:rPr>
  </w:style>
  <w:style w:type="character" w:styleId="af0">
    <w:name w:val="Emphasis"/>
    <w:basedOn w:val="a0"/>
    <w:uiPriority w:val="99"/>
    <w:qFormat/>
    <w:rsid w:val="00354C14"/>
    <w:rPr>
      <w:i/>
      <w:iCs/>
    </w:rPr>
  </w:style>
  <w:style w:type="table" w:customStyle="1" w:styleId="220">
    <w:name w:val="Сетка таблицы22"/>
    <w:basedOn w:val="a1"/>
    <w:next w:val="a5"/>
    <w:uiPriority w:val="39"/>
    <w:rsid w:val="00354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354C14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354C14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354C1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54C14"/>
  </w:style>
  <w:style w:type="character" w:customStyle="1" w:styleId="Zag11">
    <w:name w:val="Zag_11"/>
    <w:uiPriority w:val="99"/>
    <w:rsid w:val="00354C14"/>
  </w:style>
  <w:style w:type="paragraph" w:customStyle="1" w:styleId="af1">
    <w:name w:val="А_основной"/>
    <w:basedOn w:val="a"/>
    <w:link w:val="af2"/>
    <w:uiPriority w:val="99"/>
    <w:rsid w:val="00354C14"/>
    <w:pPr>
      <w:spacing w:after="0" w:line="360" w:lineRule="auto"/>
      <w:ind w:firstLine="454"/>
      <w:jc w:val="both"/>
    </w:pPr>
    <w:rPr>
      <w:rFonts w:ascii="Calibri" w:eastAsia="Calibri" w:hAnsi="Calibri" w:cs="Calibri"/>
      <w:sz w:val="28"/>
      <w:szCs w:val="28"/>
    </w:rPr>
  </w:style>
  <w:style w:type="character" w:customStyle="1" w:styleId="af2">
    <w:name w:val="А_основной Знак"/>
    <w:basedOn w:val="a0"/>
    <w:link w:val="af1"/>
    <w:uiPriority w:val="99"/>
    <w:locked/>
    <w:rsid w:val="00354C14"/>
    <w:rPr>
      <w:rFonts w:ascii="Calibri" w:eastAsia="Calibri" w:hAnsi="Calibri" w:cs="Calibri"/>
      <w:sz w:val="28"/>
      <w:szCs w:val="28"/>
    </w:rPr>
  </w:style>
  <w:style w:type="paragraph" w:styleId="af3">
    <w:name w:val="header"/>
    <w:basedOn w:val="a"/>
    <w:link w:val="af4"/>
    <w:uiPriority w:val="99"/>
    <w:rsid w:val="00354C1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f4">
    <w:name w:val="Верхний колонтитул Знак"/>
    <w:basedOn w:val="a0"/>
    <w:link w:val="af3"/>
    <w:uiPriority w:val="99"/>
    <w:rsid w:val="00354C14"/>
    <w:rPr>
      <w:rFonts w:ascii="Calibri" w:eastAsia="Calibri" w:hAnsi="Calibri" w:cs="Calibri"/>
    </w:rPr>
  </w:style>
  <w:style w:type="paragraph" w:styleId="af5">
    <w:name w:val="footer"/>
    <w:basedOn w:val="a"/>
    <w:link w:val="af6"/>
    <w:uiPriority w:val="99"/>
    <w:rsid w:val="00354C1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f6">
    <w:name w:val="Нижний колонтитул Знак"/>
    <w:basedOn w:val="a0"/>
    <w:link w:val="af5"/>
    <w:uiPriority w:val="99"/>
    <w:rsid w:val="00354C14"/>
    <w:rPr>
      <w:rFonts w:ascii="Calibri" w:eastAsia="Calibri" w:hAnsi="Calibri" w:cs="Calibri"/>
    </w:rPr>
  </w:style>
  <w:style w:type="table" w:customStyle="1" w:styleId="6">
    <w:name w:val="Сетка таблицы6"/>
    <w:basedOn w:val="a1"/>
    <w:next w:val="a5"/>
    <w:uiPriority w:val="99"/>
    <w:rsid w:val="00354C1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354C14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31">
    <w:name w:val="Body Text Indent 3"/>
    <w:basedOn w:val="a"/>
    <w:link w:val="32"/>
    <w:uiPriority w:val="99"/>
    <w:rsid w:val="00354C14"/>
    <w:pPr>
      <w:widowControl w:val="0"/>
      <w:autoSpaceDE w:val="0"/>
      <w:autoSpaceDN w:val="0"/>
      <w:adjustRightInd w:val="0"/>
      <w:spacing w:after="0" w:line="240" w:lineRule="auto"/>
      <w:ind w:left="993" w:hanging="284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54C14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354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14">
    <w:name w:val="c14"/>
    <w:basedOn w:val="a0"/>
    <w:uiPriority w:val="99"/>
    <w:rsid w:val="00354C14"/>
  </w:style>
  <w:style w:type="paragraph" w:customStyle="1" w:styleId="c11">
    <w:name w:val="c11"/>
    <w:basedOn w:val="a"/>
    <w:uiPriority w:val="99"/>
    <w:rsid w:val="00354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4">
    <w:name w:val="c4"/>
    <w:basedOn w:val="a0"/>
    <w:uiPriority w:val="99"/>
    <w:rsid w:val="00354C14"/>
  </w:style>
  <w:style w:type="paragraph" w:customStyle="1" w:styleId="c1">
    <w:name w:val="c1"/>
    <w:basedOn w:val="a"/>
    <w:uiPriority w:val="99"/>
    <w:rsid w:val="00354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customStyle="1" w:styleId="c17">
    <w:name w:val="c17"/>
    <w:basedOn w:val="a"/>
    <w:uiPriority w:val="99"/>
    <w:rsid w:val="00354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styleId="af7">
    <w:name w:val="Strong"/>
    <w:basedOn w:val="a0"/>
    <w:uiPriority w:val="99"/>
    <w:qFormat/>
    <w:rsid w:val="00354C14"/>
    <w:rPr>
      <w:b/>
      <w:bCs/>
    </w:rPr>
  </w:style>
  <w:style w:type="character" w:customStyle="1" w:styleId="butback">
    <w:name w:val="butback"/>
    <w:basedOn w:val="a0"/>
    <w:uiPriority w:val="99"/>
    <w:rsid w:val="00354C14"/>
  </w:style>
  <w:style w:type="character" w:customStyle="1" w:styleId="submenu-table">
    <w:name w:val="submenu-table"/>
    <w:basedOn w:val="a0"/>
    <w:uiPriority w:val="99"/>
    <w:rsid w:val="00354C14"/>
  </w:style>
  <w:style w:type="character" w:styleId="af8">
    <w:name w:val="page number"/>
    <w:basedOn w:val="a0"/>
    <w:uiPriority w:val="99"/>
    <w:rsid w:val="00354C14"/>
  </w:style>
  <w:style w:type="paragraph" w:styleId="af9">
    <w:name w:val="footnote text"/>
    <w:basedOn w:val="a"/>
    <w:link w:val="afa"/>
    <w:uiPriority w:val="99"/>
    <w:semiHidden/>
    <w:rsid w:val="00354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uiPriority w:val="99"/>
    <w:semiHidden/>
    <w:rsid w:val="00354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Title"/>
    <w:basedOn w:val="a"/>
    <w:next w:val="a"/>
    <w:link w:val="afc"/>
    <w:uiPriority w:val="99"/>
    <w:qFormat/>
    <w:rsid w:val="00354C14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fc">
    <w:name w:val="Название Знак"/>
    <w:basedOn w:val="a0"/>
    <w:link w:val="afb"/>
    <w:uiPriority w:val="99"/>
    <w:rsid w:val="00354C14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customStyle="1" w:styleId="Style1">
    <w:name w:val="Style1"/>
    <w:basedOn w:val="a"/>
    <w:uiPriority w:val="99"/>
    <w:rsid w:val="00354C14"/>
    <w:pPr>
      <w:widowControl w:val="0"/>
      <w:autoSpaceDE w:val="0"/>
      <w:autoSpaceDN w:val="0"/>
      <w:adjustRightInd w:val="0"/>
      <w:spacing w:after="0" w:line="276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354C14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uiPriority w:val="99"/>
    <w:rsid w:val="00354C14"/>
    <w:rPr>
      <w:rFonts w:ascii="Constantia" w:hAnsi="Constantia" w:cs="Constantia"/>
      <w:b/>
      <w:bCs/>
      <w:sz w:val="18"/>
      <w:szCs w:val="18"/>
    </w:rPr>
  </w:style>
  <w:style w:type="paragraph" w:customStyle="1" w:styleId="14">
    <w:name w:val="Знак1"/>
    <w:basedOn w:val="a"/>
    <w:uiPriority w:val="99"/>
    <w:rsid w:val="00354C1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1">
    <w:name w:val="Заголовок 11"/>
    <w:basedOn w:val="a"/>
    <w:uiPriority w:val="99"/>
    <w:rsid w:val="00354C14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customStyle="1" w:styleId="TableNormal1">
    <w:name w:val="Table Normal1"/>
    <w:uiPriority w:val="99"/>
    <w:semiHidden/>
    <w:rsid w:val="00354C1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Оглавление 11"/>
    <w:basedOn w:val="a"/>
    <w:uiPriority w:val="99"/>
    <w:rsid w:val="00354C14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20">
    <w:name w:val="Оглавление 12"/>
    <w:basedOn w:val="a"/>
    <w:uiPriority w:val="99"/>
    <w:rsid w:val="00354C14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0">
    <w:name w:val="c0"/>
    <w:basedOn w:val="a"/>
    <w:uiPriority w:val="99"/>
    <w:rsid w:val="00354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1">
    <w:name w:val="Heading 11"/>
    <w:basedOn w:val="a"/>
    <w:uiPriority w:val="99"/>
    <w:rsid w:val="00354C14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customStyle="1" w:styleId="23">
    <w:name w:val="Сетка таблицы23"/>
    <w:basedOn w:val="a1"/>
    <w:uiPriority w:val="59"/>
    <w:rsid w:val="00354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14471</Words>
  <Characters>82490</Characters>
  <Application>Microsoft Office Word</Application>
  <DocSecurity>0</DocSecurity>
  <Lines>687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zamdirectora</cp:lastModifiedBy>
  <cp:revision>3</cp:revision>
  <dcterms:created xsi:type="dcterms:W3CDTF">2021-01-27T09:12:00Z</dcterms:created>
  <dcterms:modified xsi:type="dcterms:W3CDTF">2021-01-27T09:13:00Z</dcterms:modified>
</cp:coreProperties>
</file>